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rPr>
          <w:rFonts w:ascii="仿宋_GB2312" w:eastAsia="仿宋_GB2312" w:hint="eastAsia"/>
          <w:b/>
          <w:bCs/>
          <w:sz w:val="32"/>
          <w:szCs w:val="32"/>
        </w:rPr>
      </w:pPr>
      <w:r>
        <w:rPr>
          <w:rFonts w:ascii="仿宋_GB2312" w:eastAsia="仿宋_GB2312" w:hint="eastAsia"/>
          <w:b/>
          <w:bCs/>
          <w:sz w:val="32"/>
          <w:szCs w:val="32"/>
        </w:rPr>
        <w:t>范文</w:t>
      </w:r>
    </w:p>
    <w:p>
      <w:pPr>
        <w:pStyle w:val="style0"/>
        <w:jc w:val="center"/>
        <w:rPr>
          <w:rFonts w:ascii="黑体" w:eastAsia="黑体" w:hAnsi="黑体"/>
          <w:b/>
          <w:bCs/>
          <w:sz w:val="36"/>
          <w:szCs w:val="36"/>
        </w:rPr>
      </w:pPr>
      <w:r>
        <w:rPr>
          <w:rFonts w:ascii="黑体" w:eastAsia="黑体" w:hAnsi="黑体" w:hint="eastAsia"/>
          <w:b/>
          <w:bCs/>
          <w:sz w:val="36"/>
          <w:szCs w:val="36"/>
        </w:rPr>
        <w:t>青春榜样｜</w:t>
      </w:r>
      <w:r>
        <w:rPr>
          <w:rFonts w:ascii="黑体" w:eastAsia="黑体" w:hAnsi="黑体"/>
          <w:b/>
          <w:bCs/>
          <w:sz w:val="36"/>
          <w:szCs w:val="36"/>
        </w:rPr>
        <w:t>29门课程</w:t>
      </w:r>
      <w:r>
        <w:rPr>
          <w:rFonts w:ascii="黑体" w:eastAsia="黑体" w:hAnsi="黑体"/>
          <w:b/>
          <w:bCs/>
          <w:sz w:val="36"/>
          <w:szCs w:val="36"/>
        </w:rPr>
        <w:t>满绩点</w:t>
      </w:r>
      <w:r>
        <w:rPr>
          <w:rFonts w:ascii="黑体" w:eastAsia="黑体" w:hAnsi="黑体"/>
          <w:b/>
          <w:bCs/>
          <w:sz w:val="36"/>
          <w:szCs w:val="36"/>
        </w:rPr>
        <w:t>的她，荣获首届“校长奖”</w:t>
      </w:r>
      <w:r>
        <w:rPr>
          <w:rFonts w:ascii="黑体" w:eastAsia="黑体" w:hAnsi="黑体"/>
          <w:b/>
          <w:bCs/>
          <w:sz w:val="36"/>
          <w:szCs w:val="36"/>
        </w:rPr>
        <w:t>并推免至</w:t>
      </w:r>
      <w:r>
        <w:rPr>
          <w:rFonts w:ascii="黑体" w:eastAsia="黑体" w:hAnsi="黑体"/>
          <w:b/>
          <w:bCs/>
          <w:sz w:val="36"/>
          <w:szCs w:val="36"/>
        </w:rPr>
        <w:t>北大</w:t>
      </w:r>
    </w:p>
    <w:p>
      <w:pPr>
        <w:pStyle w:val="style0"/>
        <w:widowControl/>
        <w:jc w:val="center"/>
        <w:rPr>
          <w:rFonts w:ascii="黑体" w:cs="宋体" w:eastAsia="黑体" w:hAnsi="黑体"/>
          <w:kern w:val="0"/>
          <w:sz w:val="30"/>
          <w:szCs w:val="30"/>
        </w:rPr>
      </w:pPr>
      <w:r>
        <w:rPr>
          <w:rFonts w:ascii="黑体" w:cs="宋体" w:eastAsia="黑体" w:hAnsi="黑体"/>
          <w:b/>
          <w:bCs/>
          <w:kern w:val="0"/>
          <w:sz w:val="30"/>
          <w:szCs w:val="30"/>
        </w:rPr>
        <w:t>榜样力量</w:t>
      </w:r>
    </w:p>
    <w:p>
      <w:pPr>
        <w:pStyle w:val="style0"/>
        <w:widowControl/>
        <w:jc w:val="left"/>
        <w:rPr>
          <w:rFonts w:ascii="宋体" w:cs="宋体" w:hAnsi="宋体"/>
          <w:kern w:val="0"/>
          <w:sz w:val="24"/>
          <w:szCs w:val="24"/>
        </w:rPr>
      </w:pPr>
      <w:r>
        <w:rPr>
          <w:rFonts w:ascii="宋体" w:cs="宋体" w:hAnsi="宋体"/>
          <w:noProof/>
          <w:kern w:val="0"/>
          <w:sz w:val="24"/>
          <w:szCs w:val="24"/>
        </w:rPr>
        <w:drawing>
          <wp:inline distL="0" distT="0" distB="0" distR="0">
            <wp:extent cx="5274310" cy="4097654"/>
            <wp:effectExtent l="0" t="0" r="2540" b="0"/>
            <wp:docPr id="1026" name="图片 17" descr="图片"/>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图片 17"/>
                    <pic:cNvPicPr/>
                  </pic:nvPicPr>
                  <pic:blipFill>
                    <a:blip r:embed="rId2" cstate="print"/>
                    <a:srcRect l="0" t="0" r="0" b="0"/>
                    <a:stretch/>
                  </pic:blipFill>
                  <pic:spPr>
                    <a:xfrm rot="0">
                      <a:off x="0" y="0"/>
                      <a:ext cx="5274310" cy="4097654"/>
                    </a:xfrm>
                    <a:prstGeom prst="rect"/>
                    <a:ln>
                      <a:noFill/>
                    </a:ln>
                  </pic:spPr>
                </pic:pic>
              </a:graphicData>
            </a:graphic>
          </wp:inline>
        </w:drawing>
      </w:r>
    </w:p>
    <w:p>
      <w:pPr>
        <w:pStyle w:val="style0"/>
        <w:widowControl/>
        <w:adjustRightInd w:val="false"/>
        <w:snapToGrid w:val="false"/>
        <w:spacing w:lineRule="auto" w:line="360"/>
        <w:ind w:firstLine="562" w:firstLineChars="200"/>
        <w:rPr>
          <w:rFonts w:ascii="宋体" w:cs="宋体" w:hAnsi="宋体"/>
          <w:kern w:val="0"/>
          <w:sz w:val="28"/>
          <w:szCs w:val="28"/>
        </w:rPr>
      </w:pPr>
      <w:r>
        <w:rPr>
          <w:rFonts w:ascii="宋体" w:cs="宋体" w:hAnsi="宋体"/>
          <w:b/>
          <w:bCs/>
          <w:color w:val="000000"/>
          <w:kern w:val="0"/>
          <w:sz w:val="28"/>
          <w:szCs w:val="28"/>
        </w:rPr>
        <w:t>廖舟</w:t>
      </w:r>
    </w:p>
    <w:p>
      <w:pPr>
        <w:pStyle w:val="style0"/>
        <w:widowControl/>
        <w:adjustRightInd w:val="false"/>
        <w:snapToGrid w:val="false"/>
        <w:spacing w:lineRule="auto" w:line="360"/>
        <w:ind w:firstLine="560" w:firstLineChars="200"/>
        <w:rPr>
          <w:rFonts w:ascii="宋体" w:cs="宋体" w:hAnsi="宋体"/>
          <w:kern w:val="0"/>
          <w:sz w:val="28"/>
          <w:szCs w:val="28"/>
        </w:rPr>
      </w:pPr>
      <w:r>
        <w:rPr>
          <w:rFonts w:ascii="宋体" w:cs="宋体" w:hAnsi="宋体"/>
          <w:color w:val="000000"/>
          <w:kern w:val="0"/>
          <w:sz w:val="28"/>
          <w:szCs w:val="28"/>
        </w:rPr>
        <w:t>中共党员</w:t>
      </w:r>
    </w:p>
    <w:p>
      <w:pPr>
        <w:pStyle w:val="style0"/>
        <w:widowControl/>
        <w:adjustRightInd w:val="false"/>
        <w:snapToGrid w:val="false"/>
        <w:spacing w:lineRule="auto" w:line="360"/>
        <w:ind w:firstLine="560" w:firstLineChars="200"/>
        <w:rPr>
          <w:rFonts w:ascii="宋体" w:cs="宋体" w:hAnsi="宋体"/>
          <w:kern w:val="0"/>
          <w:sz w:val="28"/>
          <w:szCs w:val="28"/>
        </w:rPr>
      </w:pPr>
      <w:r>
        <w:rPr>
          <w:rFonts w:ascii="宋体" w:cs="宋体" w:hAnsi="宋体"/>
          <w:color w:val="000000"/>
          <w:kern w:val="0"/>
          <w:sz w:val="28"/>
          <w:szCs w:val="28"/>
        </w:rPr>
        <w:t>合肥工业大学资源与环境工程学院</w:t>
      </w:r>
    </w:p>
    <w:p>
      <w:pPr>
        <w:pStyle w:val="style0"/>
        <w:widowControl/>
        <w:adjustRightInd w:val="false"/>
        <w:snapToGrid w:val="false"/>
        <w:spacing w:lineRule="auto" w:line="360"/>
        <w:ind w:firstLine="560" w:firstLineChars="200"/>
        <w:rPr>
          <w:rFonts w:ascii="宋体" w:cs="宋体" w:hAnsi="宋体"/>
          <w:kern w:val="0"/>
          <w:sz w:val="28"/>
          <w:szCs w:val="28"/>
        </w:rPr>
      </w:pPr>
      <w:r>
        <w:rPr>
          <w:rFonts w:ascii="宋体" w:cs="宋体" w:hAnsi="宋体"/>
          <w:color w:val="000000"/>
          <w:kern w:val="0"/>
          <w:sz w:val="28"/>
          <w:szCs w:val="28"/>
        </w:rPr>
        <w:t>2018级本科生</w:t>
      </w:r>
    </w:p>
    <w:p>
      <w:pPr>
        <w:pStyle w:val="style0"/>
        <w:widowControl/>
        <w:adjustRightInd w:val="false"/>
        <w:snapToGrid w:val="false"/>
        <w:spacing w:lineRule="auto" w:line="360"/>
        <w:ind w:firstLine="560" w:firstLineChars="200"/>
        <w:rPr>
          <w:rFonts w:ascii="宋体" w:cs="宋体" w:hAnsi="宋体"/>
          <w:kern w:val="0"/>
          <w:sz w:val="28"/>
          <w:szCs w:val="28"/>
        </w:rPr>
      </w:pPr>
      <w:r>
        <w:rPr>
          <w:rFonts w:ascii="宋体" w:cs="宋体" w:hAnsi="宋体"/>
          <w:color w:val="000000"/>
          <w:kern w:val="0"/>
          <w:sz w:val="28"/>
          <w:szCs w:val="28"/>
        </w:rPr>
        <w:t>现</w:t>
      </w:r>
      <w:r>
        <w:rPr>
          <w:rFonts w:ascii="宋体" w:cs="宋体" w:hAnsi="宋体"/>
          <w:color w:val="000000"/>
          <w:kern w:val="0"/>
          <w:sz w:val="28"/>
          <w:szCs w:val="28"/>
        </w:rPr>
        <w:t>已推免至</w:t>
      </w:r>
      <w:r>
        <w:rPr>
          <w:rFonts w:ascii="宋体" w:cs="宋体" w:hAnsi="宋体"/>
          <w:color w:val="000000"/>
          <w:kern w:val="0"/>
          <w:sz w:val="28"/>
          <w:szCs w:val="28"/>
        </w:rPr>
        <w:t>北京大学</w:t>
      </w:r>
    </w:p>
    <w:p>
      <w:pPr>
        <w:pStyle w:val="style0"/>
        <w:widowControl/>
        <w:adjustRightInd w:val="false"/>
        <w:snapToGrid w:val="false"/>
        <w:spacing w:lineRule="auto" w:line="360"/>
        <w:ind w:firstLine="560" w:firstLineChars="200"/>
        <w:rPr>
          <w:rFonts w:ascii="宋体" w:cs="宋体" w:hAnsi="宋体"/>
          <w:kern w:val="0"/>
          <w:sz w:val="28"/>
          <w:szCs w:val="28"/>
        </w:rPr>
      </w:pPr>
      <w:r>
        <w:rPr>
          <w:rFonts w:ascii="宋体" w:cs="宋体" w:hAnsi="宋体"/>
          <w:color w:val="000000"/>
          <w:kern w:val="0"/>
          <w:sz w:val="28"/>
          <w:szCs w:val="28"/>
        </w:rPr>
        <w:t>地球与空间科学学院</w:t>
      </w:r>
    </w:p>
    <w:p>
      <w:pPr>
        <w:pStyle w:val="style0"/>
        <w:widowControl/>
        <w:adjustRightInd w:val="false"/>
        <w:snapToGrid w:val="false"/>
        <w:spacing w:lineRule="auto" w:line="360"/>
        <w:ind w:firstLine="562" w:firstLineChars="200"/>
        <w:rPr>
          <w:rFonts w:ascii="宋体" w:cs="宋体" w:hAnsi="宋体"/>
          <w:b/>
          <w:bCs/>
          <w:color w:val="000000"/>
          <w:kern w:val="0"/>
          <w:sz w:val="28"/>
          <w:szCs w:val="28"/>
        </w:rPr>
      </w:pPr>
      <w:r>
        <w:rPr>
          <w:rFonts w:ascii="宋体" w:cs="宋体" w:hAnsi="宋体"/>
          <w:b/>
          <w:bCs/>
          <w:color w:val="000000"/>
          <w:kern w:val="0"/>
          <w:sz w:val="28"/>
          <w:szCs w:val="28"/>
        </w:rPr>
        <w:t>奖学金及荣誉称号</w:t>
      </w:r>
    </w:p>
    <w:p>
      <w:pPr>
        <w:pStyle w:val="style179"/>
        <w:widowControl/>
        <w:numPr>
          <w:ilvl w:val="0"/>
          <w:numId w:val="1"/>
        </w:numPr>
        <w:adjustRightInd w:val="false"/>
        <w:snapToGrid w:val="false"/>
        <w:spacing w:lineRule="auto" w:line="360"/>
        <w:ind w:firstLineChars="0"/>
        <w:rPr>
          <w:rFonts w:ascii="宋体" w:cs="宋体" w:hAnsi="宋体"/>
          <w:kern w:val="0"/>
          <w:sz w:val="28"/>
          <w:szCs w:val="28"/>
        </w:rPr>
      </w:pPr>
      <w:r>
        <w:rPr>
          <w:rFonts w:ascii="宋体" w:cs="宋体" w:hAnsi="宋体"/>
          <w:kern w:val="0"/>
          <w:sz w:val="28"/>
          <w:szCs w:val="28"/>
        </w:rPr>
        <w:t>2019年9月 国家奖学金</w:t>
      </w:r>
    </w:p>
    <w:p>
      <w:pPr>
        <w:pStyle w:val="style179"/>
        <w:widowControl/>
        <w:numPr>
          <w:ilvl w:val="0"/>
          <w:numId w:val="1"/>
        </w:numPr>
        <w:adjustRightInd w:val="false"/>
        <w:snapToGrid w:val="false"/>
        <w:spacing w:lineRule="auto" w:line="360"/>
        <w:ind w:firstLineChars="0"/>
        <w:rPr>
          <w:rFonts w:ascii="宋体" w:cs="宋体" w:hAnsi="宋体"/>
          <w:kern w:val="0"/>
          <w:sz w:val="28"/>
          <w:szCs w:val="28"/>
        </w:rPr>
      </w:pPr>
      <w:r>
        <w:rPr>
          <w:rFonts w:ascii="宋体" w:cs="宋体" w:hAnsi="宋体"/>
          <w:kern w:val="0"/>
          <w:sz w:val="28"/>
          <w:szCs w:val="28"/>
        </w:rPr>
        <w:t>2022年4月</w:t>
      </w:r>
      <w:r>
        <w:rPr>
          <w:rFonts w:ascii="宋体" w:cs="宋体" w:hAnsi="宋体"/>
          <w:kern w:val="0"/>
          <w:sz w:val="28"/>
          <w:szCs w:val="28"/>
        </w:rPr>
        <w:t xml:space="preserve"> </w:t>
      </w:r>
      <w:r>
        <w:rPr>
          <w:rFonts w:ascii="宋体" w:cs="宋体" w:hAnsi="宋体"/>
          <w:kern w:val="0"/>
          <w:sz w:val="28"/>
          <w:szCs w:val="28"/>
        </w:rPr>
        <w:t>安徽省优秀毕业生</w:t>
      </w:r>
    </w:p>
    <w:p>
      <w:pPr>
        <w:pStyle w:val="style179"/>
        <w:widowControl/>
        <w:numPr>
          <w:ilvl w:val="0"/>
          <w:numId w:val="1"/>
        </w:numPr>
        <w:adjustRightInd w:val="false"/>
        <w:snapToGrid w:val="false"/>
        <w:spacing w:lineRule="auto" w:line="360"/>
        <w:ind w:firstLineChars="0"/>
        <w:rPr>
          <w:rFonts w:ascii="宋体" w:cs="宋体" w:hAnsi="宋体"/>
          <w:kern w:val="0"/>
          <w:sz w:val="28"/>
          <w:szCs w:val="28"/>
        </w:rPr>
      </w:pPr>
      <w:r>
        <w:rPr>
          <w:rFonts w:ascii="宋体" w:cs="宋体" w:hAnsi="宋体"/>
          <w:kern w:val="0"/>
          <w:sz w:val="28"/>
          <w:szCs w:val="28"/>
        </w:rPr>
        <w:t>2022年5月 合肥工业大学首届“校长奖”</w:t>
      </w:r>
    </w:p>
    <w:p>
      <w:pPr>
        <w:pStyle w:val="style179"/>
        <w:widowControl/>
        <w:numPr>
          <w:ilvl w:val="0"/>
          <w:numId w:val="1"/>
        </w:numPr>
        <w:adjustRightInd w:val="false"/>
        <w:snapToGrid w:val="false"/>
        <w:spacing w:lineRule="auto" w:line="360"/>
        <w:ind w:firstLineChars="0"/>
        <w:rPr>
          <w:rFonts w:ascii="宋体" w:cs="宋体" w:hAnsi="宋体"/>
          <w:kern w:val="0"/>
          <w:sz w:val="28"/>
          <w:szCs w:val="28"/>
        </w:rPr>
      </w:pPr>
      <w:r>
        <w:rPr>
          <w:rFonts w:ascii="宋体" w:cs="宋体" w:hAnsi="宋体"/>
          <w:kern w:val="0"/>
          <w:sz w:val="28"/>
          <w:szCs w:val="28"/>
        </w:rPr>
        <w:t>2019年9月 合肥工业大学一等奖学金</w:t>
      </w:r>
    </w:p>
    <w:p>
      <w:pPr>
        <w:pStyle w:val="style179"/>
        <w:widowControl/>
        <w:numPr>
          <w:ilvl w:val="0"/>
          <w:numId w:val="1"/>
        </w:numPr>
        <w:adjustRightInd w:val="false"/>
        <w:snapToGrid w:val="false"/>
        <w:spacing w:lineRule="auto" w:line="360"/>
        <w:ind w:firstLineChars="0"/>
        <w:rPr>
          <w:rFonts w:ascii="宋体" w:cs="宋体" w:hAnsi="宋体"/>
          <w:kern w:val="0"/>
          <w:sz w:val="28"/>
          <w:szCs w:val="28"/>
        </w:rPr>
      </w:pPr>
      <w:r>
        <w:rPr>
          <w:rFonts w:ascii="宋体" w:cs="宋体" w:hAnsi="宋体"/>
          <w:kern w:val="0"/>
          <w:sz w:val="28"/>
          <w:szCs w:val="28"/>
        </w:rPr>
        <w:t>2020年9月 合肥工业大学一等奖学金</w:t>
      </w:r>
    </w:p>
    <w:p>
      <w:pPr>
        <w:pStyle w:val="style179"/>
        <w:widowControl/>
        <w:numPr>
          <w:ilvl w:val="0"/>
          <w:numId w:val="1"/>
        </w:numPr>
        <w:adjustRightInd w:val="false"/>
        <w:snapToGrid w:val="false"/>
        <w:spacing w:lineRule="auto" w:line="360"/>
        <w:ind w:firstLineChars="0"/>
        <w:rPr>
          <w:rFonts w:ascii="宋体" w:cs="宋体" w:hAnsi="宋体"/>
          <w:kern w:val="0"/>
          <w:sz w:val="28"/>
          <w:szCs w:val="28"/>
        </w:rPr>
      </w:pPr>
      <w:r>
        <w:rPr>
          <w:rFonts w:ascii="宋体" w:cs="宋体" w:hAnsi="宋体"/>
          <w:kern w:val="0"/>
          <w:sz w:val="28"/>
          <w:szCs w:val="28"/>
        </w:rPr>
        <w:t>2021年9月 合肥工业大学一等奖学金</w:t>
      </w:r>
    </w:p>
    <w:p>
      <w:pPr>
        <w:pStyle w:val="style179"/>
        <w:widowControl/>
        <w:numPr>
          <w:ilvl w:val="0"/>
          <w:numId w:val="1"/>
        </w:numPr>
        <w:adjustRightInd w:val="false"/>
        <w:snapToGrid w:val="false"/>
        <w:spacing w:lineRule="auto" w:line="360"/>
        <w:ind w:firstLineChars="0"/>
        <w:rPr>
          <w:rFonts w:ascii="宋体" w:cs="宋体" w:hAnsi="宋体"/>
          <w:kern w:val="0"/>
          <w:sz w:val="28"/>
          <w:szCs w:val="28"/>
        </w:rPr>
      </w:pPr>
      <w:r>
        <w:rPr>
          <w:rFonts w:ascii="宋体" w:cs="宋体" w:hAnsi="宋体"/>
          <w:kern w:val="0"/>
          <w:sz w:val="28"/>
          <w:szCs w:val="28"/>
        </w:rPr>
        <w:t>2020年10月 第一届刘松</w:t>
      </w:r>
      <w:r>
        <w:rPr>
          <w:rFonts w:ascii="宋体" w:cs="宋体" w:hAnsi="宋体"/>
          <w:kern w:val="0"/>
          <w:sz w:val="28"/>
          <w:szCs w:val="28"/>
        </w:rPr>
        <w:t>玉创新</w:t>
      </w:r>
      <w:r>
        <w:rPr>
          <w:rFonts w:ascii="宋体" w:cs="宋体" w:hAnsi="宋体"/>
          <w:kern w:val="0"/>
          <w:sz w:val="28"/>
          <w:szCs w:val="28"/>
        </w:rPr>
        <w:t>人才奖学金</w:t>
      </w:r>
    </w:p>
    <w:p>
      <w:pPr>
        <w:pStyle w:val="style179"/>
        <w:widowControl/>
        <w:numPr>
          <w:ilvl w:val="0"/>
          <w:numId w:val="1"/>
        </w:numPr>
        <w:adjustRightInd w:val="false"/>
        <w:snapToGrid w:val="false"/>
        <w:spacing w:lineRule="auto" w:line="360"/>
        <w:ind w:firstLineChars="0"/>
        <w:rPr>
          <w:rFonts w:ascii="宋体" w:cs="宋体" w:hAnsi="宋体"/>
          <w:kern w:val="0"/>
          <w:sz w:val="28"/>
          <w:szCs w:val="28"/>
        </w:rPr>
      </w:pPr>
      <w:r>
        <w:rPr>
          <w:rFonts w:ascii="宋体" w:cs="宋体" w:hAnsi="宋体"/>
          <w:kern w:val="0"/>
          <w:sz w:val="28"/>
          <w:szCs w:val="28"/>
        </w:rPr>
        <w:t>2020年10月 冠</w:t>
      </w:r>
      <w:r>
        <w:rPr>
          <w:rFonts w:ascii="宋体" w:cs="宋体" w:hAnsi="宋体"/>
          <w:kern w:val="0"/>
          <w:sz w:val="28"/>
          <w:szCs w:val="28"/>
        </w:rPr>
        <w:t>臻</w:t>
      </w:r>
      <w:r>
        <w:rPr>
          <w:rFonts w:ascii="宋体" w:cs="宋体" w:hAnsi="宋体"/>
          <w:kern w:val="0"/>
          <w:sz w:val="28"/>
          <w:szCs w:val="28"/>
        </w:rPr>
        <w:t>环保一等奖学金</w:t>
      </w:r>
    </w:p>
    <w:p>
      <w:pPr>
        <w:pStyle w:val="style179"/>
        <w:widowControl/>
        <w:numPr>
          <w:ilvl w:val="0"/>
          <w:numId w:val="1"/>
        </w:numPr>
        <w:adjustRightInd w:val="false"/>
        <w:snapToGrid w:val="false"/>
        <w:spacing w:lineRule="auto" w:line="360"/>
        <w:ind w:firstLineChars="0"/>
        <w:rPr>
          <w:rFonts w:ascii="宋体" w:cs="宋体" w:hAnsi="宋体"/>
          <w:kern w:val="0"/>
          <w:sz w:val="28"/>
          <w:szCs w:val="28"/>
        </w:rPr>
      </w:pPr>
      <w:r>
        <w:rPr>
          <w:rFonts w:ascii="宋体" w:cs="宋体" w:hAnsi="宋体"/>
          <w:kern w:val="0"/>
          <w:sz w:val="28"/>
          <w:szCs w:val="28"/>
        </w:rPr>
        <w:t>2019年5月 合肥工业大学“优秀共青团员”称号</w:t>
      </w:r>
    </w:p>
    <w:p>
      <w:pPr>
        <w:pStyle w:val="style179"/>
        <w:widowControl/>
        <w:numPr>
          <w:ilvl w:val="0"/>
          <w:numId w:val="1"/>
        </w:numPr>
        <w:adjustRightInd w:val="false"/>
        <w:snapToGrid w:val="false"/>
        <w:spacing w:lineRule="auto" w:line="360"/>
        <w:ind w:firstLineChars="0"/>
        <w:rPr>
          <w:rFonts w:ascii="宋体" w:cs="宋体" w:hAnsi="宋体"/>
          <w:kern w:val="0"/>
          <w:sz w:val="28"/>
          <w:szCs w:val="28"/>
        </w:rPr>
      </w:pPr>
      <w:r>
        <w:rPr>
          <w:rFonts w:ascii="宋体" w:cs="宋体" w:hAnsi="宋体"/>
          <w:kern w:val="0"/>
          <w:sz w:val="28"/>
          <w:szCs w:val="28"/>
        </w:rPr>
        <w:t>2019年6月 合肥工业大学“科技之星”称号</w:t>
      </w:r>
    </w:p>
    <w:p>
      <w:pPr>
        <w:pStyle w:val="style179"/>
        <w:widowControl/>
        <w:numPr>
          <w:ilvl w:val="0"/>
          <w:numId w:val="1"/>
        </w:numPr>
        <w:adjustRightInd w:val="false"/>
        <w:snapToGrid w:val="false"/>
        <w:spacing w:lineRule="auto" w:line="360"/>
        <w:ind w:firstLineChars="0"/>
        <w:rPr>
          <w:rFonts w:ascii="宋体" w:cs="宋体" w:hAnsi="宋体"/>
          <w:kern w:val="0"/>
          <w:sz w:val="28"/>
          <w:szCs w:val="28"/>
        </w:rPr>
      </w:pPr>
      <w:r>
        <w:rPr>
          <w:rFonts w:ascii="宋体" w:cs="宋体" w:hAnsi="宋体"/>
          <w:kern w:val="0"/>
          <w:sz w:val="28"/>
          <w:szCs w:val="28"/>
        </w:rPr>
        <w:t>2019年9月 合肥工业大学“优秀三好学生”称号 </w:t>
      </w:r>
    </w:p>
    <w:p>
      <w:pPr>
        <w:pStyle w:val="style179"/>
        <w:widowControl/>
        <w:numPr>
          <w:ilvl w:val="0"/>
          <w:numId w:val="1"/>
        </w:numPr>
        <w:adjustRightInd w:val="false"/>
        <w:snapToGrid w:val="false"/>
        <w:spacing w:lineRule="auto" w:line="360"/>
        <w:ind w:firstLineChars="0"/>
        <w:rPr>
          <w:rFonts w:ascii="宋体" w:cs="宋体" w:hAnsi="宋体"/>
          <w:kern w:val="0"/>
          <w:sz w:val="28"/>
          <w:szCs w:val="28"/>
        </w:rPr>
      </w:pPr>
      <w:r>
        <w:rPr>
          <w:rFonts w:ascii="宋体" w:cs="宋体" w:hAnsi="宋体"/>
          <w:kern w:val="0"/>
          <w:sz w:val="28"/>
          <w:szCs w:val="28"/>
        </w:rPr>
        <w:t>2020年6月 合肥工业大学党校第63期学员班优秀学员</w:t>
      </w:r>
    </w:p>
    <w:p>
      <w:pPr>
        <w:pStyle w:val="style0"/>
        <w:widowControl/>
        <w:adjustRightInd w:val="false"/>
        <w:snapToGrid w:val="false"/>
        <w:spacing w:lineRule="auto" w:line="360"/>
        <w:ind w:firstLine="562" w:firstLineChars="200"/>
        <w:rPr>
          <w:rFonts w:ascii="宋体" w:cs="宋体" w:hAnsi="宋体"/>
          <w:b/>
          <w:bCs/>
          <w:color w:val="000000"/>
          <w:kern w:val="0"/>
          <w:sz w:val="28"/>
          <w:szCs w:val="28"/>
        </w:rPr>
      </w:pPr>
      <w:r>
        <w:rPr>
          <w:rFonts w:ascii="宋体" w:cs="宋体" w:hAnsi="宋体"/>
          <w:b/>
          <w:bCs/>
          <w:color w:val="000000"/>
          <w:kern w:val="0"/>
          <w:sz w:val="28"/>
          <w:szCs w:val="28"/>
        </w:rPr>
        <w:t>学科竞赛获奖成果</w:t>
      </w:r>
    </w:p>
    <w:p>
      <w:pPr>
        <w:pStyle w:val="style179"/>
        <w:widowControl/>
        <w:numPr>
          <w:ilvl w:val="0"/>
          <w:numId w:val="1"/>
        </w:numPr>
        <w:adjustRightInd w:val="false"/>
        <w:snapToGrid w:val="false"/>
        <w:spacing w:lineRule="auto" w:line="360"/>
        <w:ind w:firstLineChars="0"/>
        <w:rPr>
          <w:rFonts w:ascii="宋体" w:cs="宋体" w:hAnsi="宋体"/>
          <w:kern w:val="0"/>
          <w:sz w:val="28"/>
          <w:szCs w:val="28"/>
        </w:rPr>
      </w:pPr>
      <w:r>
        <w:rPr>
          <w:rFonts w:ascii="宋体" w:cs="宋体" w:hAnsi="宋体"/>
          <w:kern w:val="0"/>
          <w:sz w:val="28"/>
          <w:szCs w:val="28"/>
        </w:rPr>
        <w:t>2019年5月 全国大学生英语竞赛一等奖</w:t>
      </w:r>
    </w:p>
    <w:p>
      <w:pPr>
        <w:pStyle w:val="style179"/>
        <w:widowControl/>
        <w:numPr>
          <w:ilvl w:val="0"/>
          <w:numId w:val="1"/>
        </w:numPr>
        <w:adjustRightInd w:val="false"/>
        <w:snapToGrid w:val="false"/>
        <w:spacing w:lineRule="auto" w:line="360"/>
        <w:ind w:firstLineChars="0"/>
        <w:rPr>
          <w:rFonts w:ascii="宋体" w:cs="宋体" w:hAnsi="宋体"/>
          <w:kern w:val="0"/>
          <w:sz w:val="28"/>
          <w:szCs w:val="28"/>
        </w:rPr>
      </w:pPr>
      <w:r>
        <w:rPr>
          <w:rFonts w:ascii="宋体" w:cs="宋体" w:hAnsi="宋体"/>
          <w:kern w:val="0"/>
          <w:sz w:val="28"/>
          <w:szCs w:val="28"/>
        </w:rPr>
        <w:t>2020年4月 美国大学生数学建模大赛（MCM/ICM）H奖（Honorable Mention）</w:t>
      </w:r>
    </w:p>
    <w:p>
      <w:pPr>
        <w:pStyle w:val="style179"/>
        <w:widowControl/>
        <w:numPr>
          <w:ilvl w:val="0"/>
          <w:numId w:val="1"/>
        </w:numPr>
        <w:adjustRightInd w:val="false"/>
        <w:snapToGrid w:val="false"/>
        <w:spacing w:lineRule="auto" w:line="360"/>
        <w:ind w:firstLineChars="0"/>
        <w:rPr>
          <w:rFonts w:ascii="宋体" w:cs="宋体" w:hAnsi="宋体"/>
          <w:kern w:val="0"/>
          <w:sz w:val="28"/>
          <w:szCs w:val="28"/>
        </w:rPr>
      </w:pPr>
      <w:r>
        <w:rPr>
          <w:rFonts w:ascii="宋体" w:cs="宋体" w:hAnsi="宋体"/>
          <w:kern w:val="0"/>
          <w:sz w:val="28"/>
          <w:szCs w:val="28"/>
        </w:rPr>
        <w:t>2021年4月 美国大学生数学建模大赛（MCM/ICM）H奖（Honorable Mention）</w:t>
      </w:r>
    </w:p>
    <w:p>
      <w:pPr>
        <w:pStyle w:val="style179"/>
        <w:widowControl/>
        <w:numPr>
          <w:ilvl w:val="0"/>
          <w:numId w:val="1"/>
        </w:numPr>
        <w:adjustRightInd w:val="false"/>
        <w:snapToGrid w:val="false"/>
        <w:spacing w:lineRule="auto" w:line="360"/>
        <w:ind w:firstLineChars="0"/>
        <w:rPr>
          <w:rFonts w:ascii="宋体" w:cs="宋体" w:hAnsi="宋体"/>
          <w:kern w:val="0"/>
          <w:sz w:val="28"/>
          <w:szCs w:val="28"/>
        </w:rPr>
      </w:pPr>
      <w:r>
        <w:rPr>
          <w:rFonts w:ascii="宋体" w:cs="宋体" w:hAnsi="宋体"/>
          <w:kern w:val="0"/>
          <w:sz w:val="28"/>
          <w:szCs w:val="28"/>
        </w:rPr>
        <w:t>2021年11月 第十届全国大学生GIS应用技能大赛二等奖</w:t>
      </w:r>
    </w:p>
    <w:p>
      <w:pPr>
        <w:pStyle w:val="style179"/>
        <w:widowControl/>
        <w:numPr>
          <w:ilvl w:val="0"/>
          <w:numId w:val="1"/>
        </w:numPr>
        <w:adjustRightInd w:val="false"/>
        <w:snapToGrid w:val="false"/>
        <w:spacing w:lineRule="auto" w:line="360"/>
        <w:ind w:firstLineChars="0"/>
        <w:rPr>
          <w:rFonts w:ascii="宋体" w:cs="宋体" w:hAnsi="宋体"/>
          <w:kern w:val="0"/>
          <w:sz w:val="28"/>
          <w:szCs w:val="28"/>
        </w:rPr>
      </w:pPr>
      <w:r>
        <w:rPr>
          <w:rFonts w:ascii="宋体" w:cs="宋体" w:hAnsi="宋体"/>
          <w:kern w:val="0"/>
          <w:sz w:val="28"/>
          <w:szCs w:val="28"/>
        </w:rPr>
        <w:t>2021年7月 第十六届全国大学生交通运输科技大赛三等奖</w:t>
      </w:r>
    </w:p>
    <w:p>
      <w:pPr>
        <w:pStyle w:val="style179"/>
        <w:widowControl/>
        <w:numPr>
          <w:ilvl w:val="0"/>
          <w:numId w:val="1"/>
        </w:numPr>
        <w:adjustRightInd w:val="false"/>
        <w:snapToGrid w:val="false"/>
        <w:spacing w:lineRule="auto" w:line="360"/>
        <w:ind w:firstLineChars="0"/>
        <w:rPr>
          <w:rFonts w:ascii="宋体" w:cs="宋体" w:hAnsi="宋体"/>
          <w:kern w:val="0"/>
          <w:sz w:val="28"/>
          <w:szCs w:val="28"/>
        </w:rPr>
      </w:pPr>
      <w:r>
        <w:rPr>
          <w:rFonts w:ascii="宋体" w:cs="宋体" w:hAnsi="宋体"/>
          <w:kern w:val="0"/>
          <w:sz w:val="28"/>
          <w:szCs w:val="28"/>
        </w:rPr>
        <w:t>2021年6月 第十二届中国大学生服务外包创新创业大赛三等奖</w:t>
      </w:r>
    </w:p>
    <w:p>
      <w:pPr>
        <w:pStyle w:val="style179"/>
        <w:widowControl/>
        <w:numPr>
          <w:ilvl w:val="0"/>
          <w:numId w:val="1"/>
        </w:numPr>
        <w:adjustRightInd w:val="false"/>
        <w:snapToGrid w:val="false"/>
        <w:spacing w:lineRule="auto" w:line="360"/>
        <w:ind w:firstLineChars="0"/>
        <w:rPr>
          <w:rFonts w:ascii="宋体" w:cs="宋体" w:hAnsi="宋体"/>
          <w:kern w:val="0"/>
          <w:sz w:val="28"/>
          <w:szCs w:val="28"/>
        </w:rPr>
      </w:pPr>
      <w:r>
        <w:rPr>
          <w:rFonts w:ascii="宋体" w:cs="宋体" w:hAnsi="宋体"/>
          <w:kern w:val="0"/>
          <w:sz w:val="28"/>
          <w:szCs w:val="28"/>
        </w:rPr>
        <w:t>2021年3月 全国大学生英语翻译大赛省级一等奖</w:t>
      </w:r>
    </w:p>
    <w:p>
      <w:pPr>
        <w:pStyle w:val="style179"/>
        <w:widowControl/>
        <w:numPr>
          <w:ilvl w:val="0"/>
          <w:numId w:val="1"/>
        </w:numPr>
        <w:adjustRightInd w:val="false"/>
        <w:snapToGrid w:val="false"/>
        <w:spacing w:lineRule="auto" w:line="360"/>
        <w:ind w:firstLineChars="0"/>
        <w:rPr>
          <w:rFonts w:ascii="宋体" w:cs="宋体" w:hAnsi="宋体"/>
          <w:kern w:val="0"/>
          <w:sz w:val="28"/>
          <w:szCs w:val="28"/>
        </w:rPr>
      </w:pPr>
      <w:r>
        <w:rPr>
          <w:rFonts w:ascii="宋体" w:cs="宋体" w:hAnsi="宋体"/>
          <w:kern w:val="0"/>
          <w:sz w:val="28"/>
          <w:szCs w:val="28"/>
        </w:rPr>
        <w:t>2020年6月 第四届</w:t>
      </w:r>
      <w:r>
        <w:rPr>
          <w:rFonts w:ascii="宋体" w:cs="宋体" w:hAnsi="宋体"/>
          <w:kern w:val="0"/>
          <w:sz w:val="28"/>
          <w:szCs w:val="28"/>
        </w:rPr>
        <w:t>普译奖全国</w:t>
      </w:r>
      <w:r>
        <w:rPr>
          <w:rFonts w:ascii="宋体" w:cs="宋体" w:hAnsi="宋体"/>
          <w:kern w:val="0"/>
          <w:sz w:val="28"/>
          <w:szCs w:val="28"/>
        </w:rPr>
        <w:t>大学生翻译比赛英</w:t>
      </w:r>
      <w:r>
        <w:rPr>
          <w:rFonts w:ascii="宋体" w:cs="宋体" w:hAnsi="宋体"/>
          <w:kern w:val="0"/>
          <w:sz w:val="28"/>
          <w:szCs w:val="28"/>
        </w:rPr>
        <w:t>译汉组三等奖</w:t>
      </w:r>
    </w:p>
    <w:p>
      <w:pPr>
        <w:pStyle w:val="style179"/>
        <w:widowControl/>
        <w:numPr>
          <w:ilvl w:val="0"/>
          <w:numId w:val="1"/>
        </w:numPr>
        <w:adjustRightInd w:val="false"/>
        <w:snapToGrid w:val="false"/>
        <w:spacing w:lineRule="auto" w:line="360"/>
        <w:ind w:firstLineChars="0"/>
        <w:rPr>
          <w:rFonts w:ascii="宋体" w:cs="宋体" w:hAnsi="宋体"/>
          <w:kern w:val="0"/>
          <w:sz w:val="28"/>
          <w:szCs w:val="28"/>
        </w:rPr>
      </w:pPr>
      <w:r>
        <w:rPr>
          <w:rFonts w:ascii="宋体" w:cs="宋体" w:hAnsi="宋体"/>
          <w:kern w:val="0"/>
          <w:sz w:val="28"/>
          <w:szCs w:val="28"/>
        </w:rPr>
        <w:t>2021年4月 中国大学生计算机设计</w:t>
      </w:r>
      <w:r>
        <w:rPr>
          <w:rFonts w:ascii="宋体" w:cs="宋体" w:hAnsi="宋体"/>
          <w:kern w:val="0"/>
          <w:sz w:val="28"/>
          <w:szCs w:val="28"/>
        </w:rPr>
        <w:t>大赛省</w:t>
      </w:r>
      <w:r>
        <w:rPr>
          <w:rFonts w:ascii="宋体" w:cs="宋体" w:hAnsi="宋体"/>
          <w:kern w:val="0"/>
          <w:sz w:val="28"/>
          <w:szCs w:val="28"/>
        </w:rPr>
        <w:t>二等奖</w:t>
      </w:r>
    </w:p>
    <w:p>
      <w:pPr>
        <w:pStyle w:val="style179"/>
        <w:widowControl/>
        <w:numPr>
          <w:ilvl w:val="0"/>
          <w:numId w:val="1"/>
        </w:numPr>
        <w:adjustRightInd w:val="false"/>
        <w:snapToGrid w:val="false"/>
        <w:spacing w:lineRule="auto" w:line="360"/>
        <w:ind w:firstLineChars="0"/>
        <w:rPr>
          <w:rFonts w:ascii="宋体" w:cs="宋体" w:hAnsi="宋体"/>
          <w:kern w:val="0"/>
          <w:sz w:val="28"/>
          <w:szCs w:val="28"/>
        </w:rPr>
      </w:pPr>
      <w:r>
        <w:rPr>
          <w:rFonts w:ascii="宋体" w:cs="宋体" w:hAnsi="宋体"/>
          <w:kern w:val="0"/>
          <w:sz w:val="28"/>
          <w:szCs w:val="28"/>
        </w:rPr>
        <w:t>2020年9月 暑期“三下乡”社会实践省级团队立项</w:t>
      </w:r>
    </w:p>
    <w:p>
      <w:pPr>
        <w:pStyle w:val="style179"/>
        <w:widowControl/>
        <w:numPr>
          <w:ilvl w:val="0"/>
          <w:numId w:val="1"/>
        </w:numPr>
        <w:adjustRightInd w:val="false"/>
        <w:snapToGrid w:val="false"/>
        <w:spacing w:lineRule="auto" w:line="360"/>
        <w:ind w:firstLineChars="0"/>
        <w:rPr>
          <w:rFonts w:ascii="宋体" w:cs="宋体" w:hAnsi="宋体"/>
          <w:kern w:val="0"/>
          <w:sz w:val="28"/>
          <w:szCs w:val="28"/>
        </w:rPr>
      </w:pPr>
      <w:r>
        <w:rPr>
          <w:rFonts w:ascii="宋体" w:cs="宋体" w:hAnsi="宋体"/>
          <w:kern w:val="0"/>
          <w:sz w:val="28"/>
          <w:szCs w:val="28"/>
        </w:rPr>
        <w:t>2020年11月 安徽省第六届“书香江淮”读书阅读活动三等奖</w:t>
      </w:r>
    </w:p>
    <w:p>
      <w:pPr>
        <w:pStyle w:val="style179"/>
        <w:widowControl/>
        <w:numPr>
          <w:ilvl w:val="0"/>
          <w:numId w:val="1"/>
        </w:numPr>
        <w:adjustRightInd w:val="false"/>
        <w:snapToGrid w:val="false"/>
        <w:spacing w:lineRule="auto" w:line="360"/>
        <w:ind w:firstLineChars="0"/>
        <w:rPr>
          <w:rFonts w:ascii="宋体" w:cs="宋体" w:hAnsi="宋体"/>
          <w:kern w:val="0"/>
          <w:sz w:val="28"/>
          <w:szCs w:val="28"/>
        </w:rPr>
      </w:pPr>
      <w:r>
        <w:rPr>
          <w:rFonts w:ascii="宋体" w:cs="宋体" w:hAnsi="宋体"/>
          <w:kern w:val="0"/>
          <w:sz w:val="28"/>
          <w:szCs w:val="28"/>
        </w:rPr>
        <w:t>2022年6月 合肥工业大学第十八届毕业生求职征文活动一等奖</w:t>
      </w:r>
    </w:p>
    <w:p>
      <w:pPr>
        <w:pStyle w:val="style179"/>
        <w:widowControl/>
        <w:numPr>
          <w:ilvl w:val="0"/>
          <w:numId w:val="1"/>
        </w:numPr>
        <w:adjustRightInd w:val="false"/>
        <w:snapToGrid w:val="false"/>
        <w:spacing w:lineRule="auto" w:line="360"/>
        <w:ind w:firstLineChars="0"/>
        <w:rPr>
          <w:rFonts w:ascii="宋体" w:cs="宋体" w:hAnsi="宋体"/>
          <w:kern w:val="0"/>
          <w:sz w:val="28"/>
          <w:szCs w:val="28"/>
        </w:rPr>
      </w:pPr>
      <w:r>
        <w:rPr>
          <w:rFonts w:ascii="宋体" w:cs="宋体" w:hAnsi="宋体"/>
          <w:kern w:val="0"/>
          <w:sz w:val="28"/>
          <w:szCs w:val="28"/>
        </w:rPr>
        <w:t>2021年6月 第七届中国国际“互联网+”大学生创新创业大赛</w:t>
      </w:r>
      <w:r>
        <w:rPr>
          <w:rFonts w:ascii="宋体" w:cs="宋体" w:hAnsi="宋体"/>
          <w:kern w:val="0"/>
          <w:sz w:val="28"/>
          <w:szCs w:val="28"/>
        </w:rPr>
        <w:t>校赛银奖</w:t>
      </w:r>
    </w:p>
    <w:p>
      <w:pPr>
        <w:pStyle w:val="style179"/>
        <w:widowControl/>
        <w:numPr>
          <w:ilvl w:val="0"/>
          <w:numId w:val="1"/>
        </w:numPr>
        <w:adjustRightInd w:val="false"/>
        <w:snapToGrid w:val="false"/>
        <w:spacing w:lineRule="auto" w:line="360"/>
        <w:ind w:firstLineChars="0"/>
        <w:rPr>
          <w:rFonts w:ascii="宋体" w:cs="宋体" w:hAnsi="宋体"/>
          <w:kern w:val="0"/>
          <w:sz w:val="28"/>
          <w:szCs w:val="28"/>
        </w:rPr>
      </w:pPr>
      <w:r>
        <w:rPr>
          <w:rFonts w:ascii="宋体" w:cs="宋体" w:hAnsi="宋体"/>
          <w:kern w:val="0"/>
          <w:sz w:val="28"/>
          <w:szCs w:val="28"/>
        </w:rPr>
        <w:t>2020年10月 合肥工业大学</w:t>
      </w:r>
      <w:r>
        <w:rPr>
          <w:rFonts w:ascii="宋体" w:cs="宋体" w:hAnsi="宋体"/>
          <w:kern w:val="0"/>
          <w:sz w:val="28"/>
          <w:szCs w:val="28"/>
        </w:rPr>
        <w:t>优秀实践</w:t>
      </w:r>
      <w:r>
        <w:rPr>
          <w:rFonts w:ascii="宋体" w:cs="宋体" w:hAnsi="宋体"/>
          <w:kern w:val="0"/>
          <w:sz w:val="28"/>
          <w:szCs w:val="28"/>
        </w:rPr>
        <w:t>标兵</w:t>
      </w:r>
    </w:p>
    <w:p>
      <w:pPr>
        <w:pStyle w:val="style179"/>
        <w:widowControl/>
        <w:numPr>
          <w:ilvl w:val="0"/>
          <w:numId w:val="1"/>
        </w:numPr>
        <w:adjustRightInd w:val="false"/>
        <w:snapToGrid w:val="false"/>
        <w:spacing w:lineRule="auto" w:line="360"/>
        <w:ind w:firstLineChars="0"/>
        <w:rPr>
          <w:rFonts w:ascii="宋体" w:cs="宋体" w:hAnsi="宋体"/>
          <w:kern w:val="0"/>
          <w:sz w:val="28"/>
          <w:szCs w:val="28"/>
        </w:rPr>
      </w:pPr>
      <w:r>
        <w:rPr>
          <w:rFonts w:ascii="宋体" w:cs="宋体" w:hAnsi="宋体"/>
          <w:kern w:val="0"/>
          <w:sz w:val="28"/>
          <w:szCs w:val="28"/>
        </w:rPr>
        <w:t>2019年11月 大学生学习马克思主义理论成果大赛</w:t>
      </w:r>
      <w:r>
        <w:rPr>
          <w:rFonts w:ascii="宋体" w:cs="宋体" w:hAnsi="宋体"/>
          <w:kern w:val="0"/>
          <w:sz w:val="28"/>
          <w:szCs w:val="28"/>
        </w:rPr>
        <w:t>论文组校二等奖</w:t>
      </w:r>
    </w:p>
    <w:p>
      <w:pPr>
        <w:pStyle w:val="style179"/>
        <w:widowControl/>
        <w:numPr>
          <w:ilvl w:val="0"/>
          <w:numId w:val="1"/>
        </w:numPr>
        <w:adjustRightInd w:val="false"/>
        <w:snapToGrid w:val="false"/>
        <w:spacing w:lineRule="auto" w:line="360"/>
        <w:ind w:firstLineChars="0"/>
        <w:rPr>
          <w:rFonts w:ascii="宋体" w:cs="宋体" w:hAnsi="宋体"/>
          <w:kern w:val="0"/>
          <w:sz w:val="28"/>
          <w:szCs w:val="28"/>
        </w:rPr>
      </w:pPr>
      <w:r>
        <w:rPr>
          <w:rFonts w:ascii="宋体" w:cs="宋体" w:hAnsi="宋体"/>
          <w:kern w:val="0"/>
          <w:sz w:val="28"/>
          <w:szCs w:val="28"/>
        </w:rPr>
        <w:t>2019年11月 “读懂中国”活动征文特等奖</w:t>
      </w:r>
    </w:p>
    <w:p>
      <w:pPr>
        <w:pStyle w:val="style0"/>
        <w:widowControl/>
        <w:adjustRightInd w:val="false"/>
        <w:snapToGrid w:val="false"/>
        <w:spacing w:lineRule="auto" w:line="360"/>
        <w:jc w:val="center"/>
        <w:rPr>
          <w:rFonts w:ascii="宋体" w:cs="宋体" w:hAnsi="宋体"/>
          <w:kern w:val="0"/>
          <w:sz w:val="28"/>
          <w:szCs w:val="28"/>
        </w:rPr>
      </w:pPr>
      <w:r>
        <w:rPr>
          <w:rFonts w:ascii="宋体" w:cs="宋体" w:hAnsi="宋体"/>
          <w:b/>
          <w:bCs/>
          <w:kern w:val="0"/>
          <w:sz w:val="28"/>
          <w:szCs w:val="28"/>
        </w:rPr>
        <w:t>潜心沉淀 脚踏实地</w:t>
      </w:r>
    </w:p>
    <w:p>
      <w:pPr>
        <w:pStyle w:val="style0"/>
        <w:widowControl/>
        <w:adjustRightInd w:val="false"/>
        <w:snapToGrid w:val="false"/>
        <w:spacing w:lineRule="auto" w:line="360"/>
        <w:ind w:firstLine="560" w:firstLineChars="200"/>
        <w:rPr>
          <w:rFonts w:ascii="宋体" w:cs="宋体" w:hAnsi="宋体"/>
          <w:kern w:val="0"/>
          <w:sz w:val="28"/>
          <w:szCs w:val="28"/>
        </w:rPr>
      </w:pPr>
      <w:r>
        <w:rPr>
          <w:rFonts w:ascii="宋体" w:cs="宋体" w:hAnsi="宋体"/>
          <w:kern w:val="0"/>
          <w:sz w:val="28"/>
          <w:szCs w:val="28"/>
        </w:rPr>
        <w:t>在刚进入大学校园时，廖舟便对自己提出了更高的要求，也时常告诫自己要坚持初心。因为大学里的教学方式和中学时期截然不同，更多是培养学生的自主学习意识和能力。因此，这时就相当考验学生的定力、恒心、规划意识和执行力。廖舟在刚开始大学学习生活时，也经历过一段过渡期，但是她始终相信“</w:t>
      </w:r>
      <w:r>
        <w:rPr>
          <w:rFonts w:ascii="宋体" w:cs="宋体" w:hAnsi="宋体"/>
          <w:b/>
          <w:bCs/>
          <w:color w:val="5f9cef"/>
          <w:kern w:val="0"/>
          <w:sz w:val="28"/>
          <w:szCs w:val="28"/>
        </w:rPr>
        <w:t>多学、多想、多问</w:t>
      </w:r>
      <w:r>
        <w:rPr>
          <w:rFonts w:ascii="宋体" w:cs="宋体" w:hAnsi="宋体"/>
          <w:kern w:val="0"/>
          <w:sz w:val="28"/>
          <w:szCs w:val="28"/>
        </w:rPr>
        <w:t>”总是适用的，因此在对待每一门课程时都打起十二分的精神，做好课前预习、课后复习的工作，在课堂上保持高度的注意力，并深入思考、细细钻研。如果遇到难题和困难，廖舟通常会首先自己尽力尝试解决，尝试无果后再去请教老师或同学。</w:t>
      </w:r>
    </w:p>
    <w:p>
      <w:pPr>
        <w:pStyle w:val="style0"/>
        <w:widowControl/>
        <w:adjustRightInd w:val="false"/>
        <w:snapToGrid w:val="false"/>
        <w:spacing w:lineRule="auto" w:line="360"/>
        <w:ind w:firstLine="560" w:firstLineChars="200"/>
        <w:rPr>
          <w:rFonts w:ascii="宋体" w:cs="宋体" w:hAnsi="宋体"/>
          <w:kern w:val="0"/>
          <w:sz w:val="28"/>
          <w:szCs w:val="28"/>
        </w:rPr>
      </w:pPr>
      <w:r>
        <w:rPr>
          <w:rFonts w:ascii="宋体" w:cs="宋体" w:hAnsi="宋体"/>
          <w:kern w:val="0"/>
          <w:sz w:val="28"/>
          <w:szCs w:val="28"/>
        </w:rPr>
        <w:t>犹记得在大一时，她十分重视高等数学课程。学校编写的高等数学课本每一小节都设置了课后习题环节，廖舟坚持每一章、每一节的课后习题都认真练习、及时订正、总结错题，这个过程也极大地锻炼了她的解题能力，加深了她对所学内容的理解和认知。此外</w:t>
      </w:r>
      <w:r>
        <w:rPr>
          <w:rFonts w:ascii="宋体" w:cs="宋体" w:hAnsi="宋体" w:hint="eastAsia"/>
          <w:color w:val="333333"/>
          <w:kern w:val="0"/>
          <w:sz w:val="28"/>
          <w:szCs w:val="28"/>
        </w:rPr>
        <w:t>，她一直坚持在课前做好预习工作，尽管可能看得一知半解，但是每次廖舟都</w:t>
      </w:r>
      <w:r>
        <w:rPr>
          <w:rFonts w:ascii="宋体" w:cs="宋体" w:hAnsi="宋体" w:hint="eastAsia"/>
          <w:color w:val="333333"/>
          <w:kern w:val="0"/>
          <w:sz w:val="28"/>
          <w:szCs w:val="28"/>
        </w:rPr>
        <w:t>会记录下有困惑的地方，</w:t>
      </w:r>
      <w:r>
        <w:rPr>
          <w:rFonts w:ascii="宋体" w:cs="宋体" w:hAnsi="宋体"/>
          <w:kern w:val="0"/>
          <w:sz w:val="28"/>
          <w:szCs w:val="28"/>
        </w:rPr>
        <w:t>然后等到老师讲课时重点关注，在原有基础上更加深理解、提升思维。课后，廖舟总是会抽出时间及时复习当天所学内容，首先温习一遍老师所授知识点，然后整理笔记，最后用课后习题来巩固。在备考环节，廖舟更是直接进入“刷题”模式，一般会模拟练习前几年的考试试卷，并总结错题类型。</w:t>
      </w:r>
      <w:r>
        <w:rPr>
          <w:rFonts w:ascii="宋体" w:cs="宋体" w:hAnsi="宋体"/>
          <w:b/>
          <w:bCs/>
          <w:color w:val="5f9cef"/>
          <w:kern w:val="0"/>
          <w:sz w:val="28"/>
          <w:szCs w:val="28"/>
        </w:rPr>
        <w:t>正是基于这样“闭环式”的学习模式，廖舟的高等数学成绩都高达九十多分。</w:t>
      </w:r>
    </w:p>
    <w:p>
      <w:pPr>
        <w:pStyle w:val="style0"/>
        <w:widowControl/>
        <w:adjustRightInd w:val="false"/>
        <w:snapToGrid w:val="false"/>
        <w:spacing w:lineRule="auto" w:line="360"/>
        <w:ind w:firstLine="560" w:firstLineChars="200"/>
        <w:jc w:val="center"/>
        <w:rPr>
          <w:rFonts w:ascii="宋体" w:cs="宋体" w:hAnsi="宋体"/>
          <w:kern w:val="0"/>
          <w:sz w:val="28"/>
          <w:szCs w:val="28"/>
        </w:rPr>
      </w:pPr>
      <w:r>
        <w:rPr>
          <w:rFonts w:ascii="宋体" w:cs="宋体" w:hAnsi="宋体"/>
          <w:noProof/>
          <w:kern w:val="0"/>
          <w:sz w:val="28"/>
          <w:szCs w:val="28"/>
        </w:rPr>
        <w:drawing>
          <wp:inline distL="0" distT="0" distB="0" distR="0">
            <wp:extent cx="3200400" cy="4913882"/>
            <wp:effectExtent l="0" t="0" r="0" b="1270"/>
            <wp:docPr id="1027" name="图片 16" descr="图片"/>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图片 16"/>
                    <pic:cNvPicPr/>
                  </pic:nvPicPr>
                  <pic:blipFill>
                    <a:blip r:embed="rId3" cstate="print"/>
                    <a:srcRect l="0" t="0" r="0" b="0"/>
                    <a:stretch/>
                  </pic:blipFill>
                  <pic:spPr>
                    <a:xfrm rot="0">
                      <a:off x="0" y="0"/>
                      <a:ext cx="3200400" cy="4913882"/>
                    </a:xfrm>
                    <a:prstGeom prst="rect"/>
                    <a:ln>
                      <a:noFill/>
                    </a:ln>
                  </pic:spPr>
                </pic:pic>
              </a:graphicData>
            </a:graphic>
          </wp:inline>
        </w:drawing>
      </w:r>
    </w:p>
    <w:p>
      <w:pPr>
        <w:pStyle w:val="style0"/>
        <w:widowControl/>
        <w:adjustRightInd w:val="false"/>
        <w:snapToGrid w:val="false"/>
        <w:spacing w:lineRule="auto" w:line="360"/>
        <w:ind w:firstLine="560" w:firstLineChars="200"/>
        <w:jc w:val="center"/>
        <w:rPr>
          <w:rFonts w:ascii="宋体" w:cs="宋体" w:hAnsi="宋体"/>
          <w:kern w:val="0"/>
          <w:sz w:val="28"/>
          <w:szCs w:val="28"/>
        </w:rPr>
      </w:pPr>
      <w:r>
        <w:rPr>
          <w:rFonts w:ascii="宋体" w:cs="宋体" w:hAnsi="宋体"/>
          <w:color w:val="a0a0a0"/>
          <w:kern w:val="0"/>
          <w:sz w:val="28"/>
          <w:szCs w:val="28"/>
        </w:rPr>
        <w:t>廖舟生活照</w:t>
      </w:r>
    </w:p>
    <w:p>
      <w:pPr>
        <w:pStyle w:val="style0"/>
        <w:widowControl/>
        <w:adjustRightInd w:val="false"/>
        <w:snapToGrid w:val="false"/>
        <w:spacing w:lineRule="auto" w:line="360"/>
        <w:ind w:firstLine="560" w:firstLineChars="200"/>
        <w:rPr>
          <w:rFonts w:ascii="宋体" w:cs="宋体" w:hAnsi="宋体"/>
          <w:kern w:val="0"/>
          <w:sz w:val="28"/>
          <w:szCs w:val="28"/>
        </w:rPr>
      </w:pPr>
      <w:r>
        <w:rPr>
          <w:rFonts w:ascii="宋体" w:cs="宋体" w:hAnsi="宋体"/>
          <w:kern w:val="0"/>
          <w:sz w:val="28"/>
          <w:szCs w:val="28"/>
        </w:rPr>
        <w:t>廖舟认为GIS专业需要</w:t>
      </w:r>
      <w:r>
        <w:rPr>
          <w:rFonts w:ascii="宋体" w:cs="宋体" w:hAnsi="宋体"/>
          <w:b/>
          <w:bCs/>
          <w:color w:val="5f9cef"/>
          <w:kern w:val="0"/>
          <w:sz w:val="28"/>
          <w:szCs w:val="28"/>
        </w:rPr>
        <w:t>逻辑思维、数理基础</w:t>
      </w:r>
      <w:r>
        <w:rPr>
          <w:rFonts w:ascii="宋体" w:cs="宋体" w:hAnsi="宋体"/>
          <w:kern w:val="0"/>
          <w:sz w:val="28"/>
          <w:szCs w:val="28"/>
        </w:rPr>
        <w:t>，所以也十分重视对自己数理知识的积累，坚持核心专业课程和数理通识课程两手抓，两手都要抓牢。在学习其他课程时，廖舟采取如同对待高等数学一般的</w:t>
      </w:r>
      <w:r>
        <w:rPr>
          <w:rFonts w:ascii="宋体" w:cs="宋体" w:hAnsi="宋体"/>
          <w:kern w:val="0"/>
          <w:sz w:val="28"/>
          <w:szCs w:val="28"/>
        </w:rPr>
        <w:t>学习态度再辅之以分门别类、因地制宜的学习方案设计。因此，</w:t>
      </w:r>
      <w:r>
        <w:rPr>
          <w:rFonts w:ascii="宋体" w:cs="宋体" w:hAnsi="宋体"/>
          <w:b/>
          <w:bCs/>
          <w:color w:val="5f9cef"/>
          <w:kern w:val="0"/>
          <w:sz w:val="28"/>
          <w:szCs w:val="28"/>
        </w:rPr>
        <w:t>每一学期她的学业成绩都稳居专业第一</w:t>
      </w:r>
      <w:r>
        <w:rPr>
          <w:rFonts w:ascii="宋体" w:cs="宋体" w:hAnsi="宋体"/>
          <w:kern w:val="0"/>
          <w:sz w:val="28"/>
          <w:szCs w:val="28"/>
        </w:rPr>
        <w:t>。</w:t>
      </w:r>
    </w:p>
    <w:p>
      <w:pPr>
        <w:pStyle w:val="style0"/>
        <w:widowControl/>
        <w:adjustRightInd w:val="false"/>
        <w:snapToGrid w:val="false"/>
        <w:spacing w:lineRule="auto" w:line="360"/>
        <w:ind w:firstLine="560" w:firstLineChars="200"/>
        <w:rPr>
          <w:rFonts w:ascii="宋体" w:cs="宋体" w:hAnsi="宋体"/>
          <w:kern w:val="0"/>
          <w:sz w:val="28"/>
          <w:szCs w:val="28"/>
        </w:rPr>
      </w:pPr>
      <w:r>
        <w:rPr>
          <w:rFonts w:ascii="宋体" w:cs="宋体" w:hAnsi="宋体"/>
          <w:kern w:val="0"/>
          <w:sz w:val="28"/>
          <w:szCs w:val="28"/>
        </w:rPr>
        <w:t>三年来，每一页工整清晰的笔记，每一节认真听讲的课堂，每一个苦苦思索的夜晚，这些一点一滴汇聚起来，成为她个人能力全方位发展和提升的基石。在她的毕业成绩单上，自然地理学、面向对象程序设计等共计</w:t>
      </w:r>
      <w:r>
        <w:rPr>
          <w:rFonts w:ascii="宋体" w:cs="宋体" w:hAnsi="宋体"/>
          <w:b/>
          <w:bCs/>
          <w:color w:val="5f9cef"/>
          <w:kern w:val="0"/>
          <w:sz w:val="28"/>
          <w:szCs w:val="28"/>
        </w:rPr>
        <w:t>29门课程达到</w:t>
      </w:r>
      <w:r>
        <w:rPr>
          <w:rFonts w:ascii="宋体" w:cs="宋体" w:hAnsi="宋体"/>
          <w:b/>
          <w:bCs/>
          <w:color w:val="5f9cef"/>
          <w:kern w:val="0"/>
          <w:sz w:val="28"/>
          <w:szCs w:val="28"/>
        </w:rPr>
        <w:t>满绩点</w:t>
      </w:r>
      <w:r>
        <w:rPr>
          <w:rFonts w:ascii="宋体" w:cs="宋体" w:hAnsi="宋体"/>
          <w:kern w:val="0"/>
          <w:sz w:val="28"/>
          <w:szCs w:val="28"/>
        </w:rPr>
        <w:t>；所有学期的学业成绩和综合排名均位列专业第一。2021年9月，廖舟被</w:t>
      </w:r>
      <w:r>
        <w:rPr>
          <w:rFonts w:ascii="宋体" w:cs="宋体" w:hAnsi="宋体"/>
          <w:b/>
          <w:bCs/>
          <w:color w:val="5f9cef"/>
          <w:kern w:val="0"/>
          <w:sz w:val="28"/>
          <w:szCs w:val="28"/>
        </w:rPr>
        <w:t>成功推免至</w:t>
      </w:r>
      <w:r>
        <w:rPr>
          <w:rFonts w:ascii="宋体" w:cs="宋体" w:hAnsi="宋体"/>
          <w:b/>
          <w:bCs/>
          <w:color w:val="5f9cef"/>
          <w:kern w:val="0"/>
          <w:sz w:val="28"/>
          <w:szCs w:val="28"/>
        </w:rPr>
        <w:t>北京大学攻读硕士研究生</w:t>
      </w:r>
      <w:r>
        <w:rPr>
          <w:rFonts w:ascii="宋体" w:cs="宋体" w:hAnsi="宋体"/>
          <w:kern w:val="0"/>
          <w:sz w:val="28"/>
          <w:szCs w:val="28"/>
        </w:rPr>
        <w:t>。</w:t>
      </w:r>
    </w:p>
    <w:p>
      <w:pPr>
        <w:pStyle w:val="style0"/>
        <w:widowControl/>
        <w:adjustRightInd w:val="false"/>
        <w:snapToGrid w:val="false"/>
        <w:spacing w:lineRule="auto" w:line="360"/>
        <w:jc w:val="center"/>
        <w:rPr>
          <w:rFonts w:ascii="宋体" w:cs="宋体" w:hAnsi="宋体"/>
          <w:kern w:val="0"/>
          <w:sz w:val="28"/>
          <w:szCs w:val="28"/>
        </w:rPr>
      </w:pPr>
      <w:r>
        <w:rPr>
          <w:rFonts w:ascii="宋体" w:cs="宋体" w:hAnsi="宋体"/>
          <w:noProof/>
          <w:kern w:val="0"/>
          <w:sz w:val="28"/>
          <w:szCs w:val="28"/>
        </w:rPr>
        <w:drawing>
          <wp:inline distL="0" distT="0" distB="0" distR="0">
            <wp:extent cx="5274310" cy="3619500"/>
            <wp:effectExtent l="0" t="0" r="2540" b="0"/>
            <wp:docPr id="1028" name="图片 15" descr="图片"/>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图片 15"/>
                    <pic:cNvPicPr/>
                  </pic:nvPicPr>
                  <pic:blipFill>
                    <a:blip r:embed="rId4" cstate="print"/>
                    <a:srcRect l="0" t="0" r="0" b="0"/>
                    <a:stretch/>
                  </pic:blipFill>
                  <pic:spPr>
                    <a:xfrm rot="0">
                      <a:off x="0" y="0"/>
                      <a:ext cx="5274310" cy="3619500"/>
                    </a:xfrm>
                    <a:prstGeom prst="rect"/>
                    <a:ln>
                      <a:noFill/>
                    </a:ln>
                  </pic:spPr>
                </pic:pic>
              </a:graphicData>
            </a:graphic>
          </wp:inline>
        </w:drawing>
      </w:r>
    </w:p>
    <w:p>
      <w:pPr>
        <w:pStyle w:val="style0"/>
        <w:widowControl/>
        <w:adjustRightInd w:val="false"/>
        <w:snapToGrid w:val="false"/>
        <w:spacing w:lineRule="auto" w:line="360"/>
        <w:jc w:val="center"/>
        <w:rPr>
          <w:rFonts w:ascii="宋体" w:cs="宋体" w:hAnsi="宋体"/>
          <w:kern w:val="0"/>
          <w:sz w:val="28"/>
          <w:szCs w:val="28"/>
        </w:rPr>
      </w:pPr>
      <w:r>
        <w:rPr>
          <w:rFonts w:ascii="宋体" w:cs="宋体" w:hAnsi="宋体"/>
          <w:color w:val="a0a0a0"/>
          <w:kern w:val="0"/>
          <w:sz w:val="28"/>
          <w:szCs w:val="28"/>
        </w:rPr>
        <w:t>廖舟收到北京大学地球与空间科学学院复试通知</w:t>
      </w:r>
    </w:p>
    <w:p>
      <w:pPr>
        <w:pStyle w:val="style0"/>
        <w:widowControl/>
        <w:adjustRightInd w:val="false"/>
        <w:snapToGrid w:val="false"/>
        <w:spacing w:lineRule="auto" w:line="360"/>
        <w:ind w:firstLine="560" w:firstLineChars="200"/>
        <w:rPr>
          <w:rFonts w:ascii="宋体" w:cs="宋体" w:hAnsi="宋体"/>
          <w:kern w:val="0"/>
          <w:sz w:val="28"/>
          <w:szCs w:val="28"/>
        </w:rPr>
      </w:pPr>
      <w:r>
        <w:rPr>
          <w:rFonts w:ascii="宋体" w:cs="宋体" w:hAnsi="宋体"/>
          <w:kern w:val="0"/>
          <w:sz w:val="28"/>
          <w:szCs w:val="28"/>
        </w:rPr>
        <w:t>此外，在思想上廖舟积极</w:t>
      </w:r>
      <w:r>
        <w:rPr>
          <w:rFonts w:ascii="宋体" w:cs="宋体" w:hAnsi="宋体"/>
          <w:b/>
          <w:bCs/>
          <w:color w:val="5f9cef"/>
          <w:kern w:val="0"/>
          <w:sz w:val="28"/>
          <w:szCs w:val="28"/>
        </w:rPr>
        <w:t>向党组织靠拢</w:t>
      </w:r>
      <w:r>
        <w:rPr>
          <w:rFonts w:ascii="宋体" w:cs="宋体" w:hAnsi="宋体"/>
          <w:kern w:val="0"/>
          <w:sz w:val="28"/>
          <w:szCs w:val="28"/>
        </w:rPr>
        <w:t>，曾被评为党校学员班优秀学员并三次在大学生学习马克思主义理论成果大赛中获奖。目前，她已成为一名光荣的</w:t>
      </w:r>
      <w:r>
        <w:rPr>
          <w:rFonts w:ascii="宋体" w:cs="宋体" w:hAnsi="宋体"/>
          <w:b/>
          <w:bCs/>
          <w:color w:val="5f9cef"/>
          <w:kern w:val="0"/>
          <w:sz w:val="28"/>
          <w:szCs w:val="28"/>
        </w:rPr>
        <w:t>中共党员</w:t>
      </w:r>
      <w:r>
        <w:rPr>
          <w:rFonts w:ascii="宋体" w:cs="宋体" w:hAnsi="宋体"/>
          <w:kern w:val="0"/>
          <w:sz w:val="28"/>
          <w:szCs w:val="28"/>
        </w:rPr>
        <w:t>。在技能方面，她学以致用，考取数据库系统工程师资格证书，同时首次应考英语</w:t>
      </w:r>
      <w:r>
        <w:rPr>
          <w:rFonts w:ascii="宋体" w:cs="宋体" w:hAnsi="宋体"/>
          <w:kern w:val="0"/>
          <w:sz w:val="28"/>
          <w:szCs w:val="28"/>
        </w:rPr>
        <w:t>四六</w:t>
      </w:r>
      <w:r>
        <w:rPr>
          <w:rFonts w:ascii="宋体" w:cs="宋体" w:hAnsi="宋体"/>
          <w:kern w:val="0"/>
          <w:sz w:val="28"/>
          <w:szCs w:val="28"/>
        </w:rPr>
        <w:t>级分别以605分、612分的高分通过。感激于学校对她的关心和支持，她也先后荣获了</w:t>
      </w:r>
      <w:r>
        <w:rPr>
          <w:rFonts w:ascii="宋体" w:cs="宋体" w:hAnsi="宋体"/>
          <w:b/>
          <w:bCs/>
          <w:color w:val="5f9cef"/>
          <w:kern w:val="0"/>
          <w:sz w:val="28"/>
          <w:szCs w:val="28"/>
        </w:rPr>
        <w:t>国家奖学金、安徽省优秀毕业生、合肥工业大学首届“校长奖”等荣誉</w:t>
      </w:r>
      <w:r>
        <w:rPr>
          <w:rFonts w:ascii="宋体" w:cs="宋体" w:hAnsi="宋体"/>
          <w:kern w:val="0"/>
          <w:sz w:val="28"/>
          <w:szCs w:val="28"/>
        </w:rPr>
        <w:t>。</w:t>
      </w:r>
    </w:p>
    <w:p>
      <w:pPr>
        <w:pStyle w:val="style0"/>
        <w:widowControl/>
        <w:adjustRightInd w:val="false"/>
        <w:snapToGrid w:val="false"/>
        <w:spacing w:lineRule="auto" w:line="360"/>
        <w:jc w:val="center"/>
        <w:rPr>
          <w:rFonts w:ascii="宋体" w:cs="宋体" w:hAnsi="宋体"/>
          <w:kern w:val="0"/>
          <w:sz w:val="28"/>
          <w:szCs w:val="28"/>
        </w:rPr>
      </w:pPr>
      <w:r>
        <w:rPr>
          <w:rFonts w:ascii="宋体" w:cs="宋体" w:hAnsi="宋体"/>
          <w:noProof/>
          <w:kern w:val="0"/>
          <w:sz w:val="28"/>
          <w:szCs w:val="28"/>
        </w:rPr>
        <w:drawing>
          <wp:inline distL="0" distT="0" distB="0" distR="0">
            <wp:extent cx="3476625" cy="5218286"/>
            <wp:effectExtent l="0" t="0" r="0" b="1905"/>
            <wp:docPr id="1029" name="图片 14" descr="图片"/>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图片 14"/>
                    <pic:cNvPicPr/>
                  </pic:nvPicPr>
                  <pic:blipFill>
                    <a:blip r:embed="rId5" cstate="print"/>
                    <a:srcRect l="0" t="0" r="0" b="0"/>
                    <a:stretch/>
                  </pic:blipFill>
                  <pic:spPr>
                    <a:xfrm rot="0">
                      <a:off x="0" y="0"/>
                      <a:ext cx="3476625" cy="5218286"/>
                    </a:xfrm>
                    <a:prstGeom prst="rect"/>
                    <a:ln>
                      <a:noFill/>
                    </a:ln>
                  </pic:spPr>
                </pic:pic>
              </a:graphicData>
            </a:graphic>
          </wp:inline>
        </w:drawing>
      </w:r>
    </w:p>
    <w:p>
      <w:pPr>
        <w:pStyle w:val="style0"/>
        <w:widowControl/>
        <w:adjustRightInd w:val="false"/>
        <w:snapToGrid w:val="false"/>
        <w:spacing w:lineRule="auto" w:line="360"/>
        <w:jc w:val="center"/>
        <w:rPr>
          <w:rFonts w:ascii="宋体" w:cs="宋体" w:hAnsi="宋体"/>
          <w:color w:val="a0a0a0"/>
          <w:kern w:val="0"/>
          <w:sz w:val="28"/>
          <w:szCs w:val="28"/>
        </w:rPr>
      </w:pPr>
      <w:r>
        <w:rPr>
          <w:rFonts w:ascii="宋体" w:cs="宋体" w:hAnsi="宋体"/>
          <w:color w:val="a0a0a0"/>
          <w:kern w:val="0"/>
          <w:sz w:val="28"/>
          <w:szCs w:val="28"/>
        </w:rPr>
        <w:t>廖舟在校期间所获荣誉证书</w:t>
      </w:r>
    </w:p>
    <w:p>
      <w:pPr>
        <w:pStyle w:val="style0"/>
        <w:widowControl/>
        <w:adjustRightInd w:val="false"/>
        <w:snapToGrid w:val="false"/>
        <w:spacing w:lineRule="auto" w:line="360"/>
        <w:jc w:val="center"/>
        <w:rPr>
          <w:rFonts w:ascii="宋体" w:cs="宋体" w:hAnsi="宋体"/>
          <w:kern w:val="0"/>
          <w:sz w:val="28"/>
          <w:szCs w:val="28"/>
        </w:rPr>
      </w:pPr>
      <w:r>
        <w:rPr>
          <w:rFonts w:ascii="宋体" w:cs="宋体" w:hAnsi="宋体"/>
          <w:b/>
          <w:bCs/>
          <w:kern w:val="0"/>
          <w:sz w:val="28"/>
          <w:szCs w:val="28"/>
        </w:rPr>
        <w:t>开拓创新 锐意进取</w:t>
      </w:r>
    </w:p>
    <w:p>
      <w:pPr>
        <w:pStyle w:val="style0"/>
        <w:widowControl/>
        <w:shd w:val="clear" w:color="auto" w:fill="ffffff"/>
        <w:adjustRightInd w:val="false"/>
        <w:snapToGrid w:val="false"/>
        <w:spacing w:lineRule="auto" w:line="360"/>
        <w:ind w:firstLine="592" w:firstLineChars="200"/>
        <w:rPr>
          <w:rFonts w:ascii="宋体" w:cs="宋体" w:hAnsi="宋体"/>
          <w:color w:val="333333"/>
          <w:spacing w:val="8"/>
          <w:kern w:val="0"/>
          <w:sz w:val="28"/>
          <w:szCs w:val="28"/>
        </w:rPr>
      </w:pPr>
      <w:r>
        <w:rPr>
          <w:rFonts w:ascii="宋体" w:cs="宋体" w:hAnsi="宋体" w:hint="eastAsia"/>
          <w:color w:val="333333"/>
          <w:spacing w:val="8"/>
          <w:kern w:val="0"/>
          <w:sz w:val="28"/>
          <w:szCs w:val="28"/>
        </w:rPr>
        <w:t>进入大学的新阶段后，廖舟</w:t>
      </w:r>
      <w:r>
        <w:rPr>
          <w:rFonts w:ascii="宋体" w:cs="宋体" w:hAnsi="宋体" w:hint="eastAsia"/>
          <w:b/>
          <w:bCs/>
          <w:color w:val="5f9cef"/>
          <w:spacing w:val="8"/>
          <w:kern w:val="0"/>
          <w:sz w:val="28"/>
          <w:szCs w:val="28"/>
        </w:rPr>
        <w:t>坚持专业学习与科研创新齐头并进</w:t>
      </w:r>
      <w:r>
        <w:rPr>
          <w:rFonts w:ascii="宋体" w:cs="宋体" w:hAnsi="宋体" w:hint="eastAsia"/>
          <w:color w:val="333333"/>
          <w:spacing w:val="8"/>
          <w:kern w:val="0"/>
          <w:sz w:val="28"/>
          <w:szCs w:val="28"/>
        </w:rPr>
        <w:t>。专业学习之余，她在导师的引导下打开了科研的大门，从最开始帮助老师整理数据，到后面自己也能独当一面主持省级大学生创新创业项目，廖舟的科研创新能力得到了飞速的提升和全面的成长。由于专业性质决定了知识要在应用中得以体现，并且她对学科竞赛十分感兴趣，将其视作体现专业水平和综合能力的绝佳平台，廖舟也积极投身各类学科竞赛中，在一次次团队协作的探索中不断成长，既感受到了课堂上所学知识在实际生产生活中</w:t>
      </w:r>
      <w:r>
        <w:rPr>
          <w:rFonts w:ascii="宋体" w:cs="宋体" w:hAnsi="宋体" w:hint="eastAsia"/>
          <w:color w:val="333333"/>
          <w:spacing w:val="8"/>
          <w:kern w:val="0"/>
          <w:sz w:val="28"/>
          <w:szCs w:val="28"/>
        </w:rPr>
        <w:t>得以应用的新奇体验，也同时与“并肩战斗”的团队成员们一同自我提升。</w:t>
      </w:r>
    </w:p>
    <w:p>
      <w:pPr>
        <w:pStyle w:val="style0"/>
        <w:widowControl/>
        <w:shd w:val="clear" w:color="auto" w:fill="ffffff"/>
        <w:adjustRightInd w:val="false"/>
        <w:snapToGrid w:val="false"/>
        <w:spacing w:lineRule="auto" w:line="360"/>
        <w:ind w:firstLine="592" w:firstLineChars="200"/>
        <w:rPr>
          <w:rFonts w:ascii="宋体" w:cs="宋体" w:hAnsi="宋体"/>
          <w:color w:val="333333"/>
          <w:spacing w:val="8"/>
          <w:kern w:val="0"/>
          <w:sz w:val="28"/>
          <w:szCs w:val="28"/>
        </w:rPr>
      </w:pPr>
      <w:r>
        <w:rPr>
          <w:rFonts w:ascii="宋体" w:cs="宋体" w:hAnsi="宋体" w:hint="eastAsia"/>
          <w:color w:val="333333"/>
          <w:spacing w:val="8"/>
          <w:kern w:val="0"/>
          <w:sz w:val="28"/>
          <w:szCs w:val="28"/>
        </w:rPr>
        <w:t>科研竞赛方面，廖舟积极参与各类科研项目和学术科技竞赛。在校期间，她主持了一项</w:t>
      </w:r>
      <w:r>
        <w:rPr>
          <w:rFonts w:ascii="宋体" w:cs="宋体" w:hAnsi="宋体" w:hint="eastAsia"/>
          <w:color w:val="333333"/>
          <w:spacing w:val="8"/>
          <w:kern w:val="0"/>
          <w:sz w:val="28"/>
          <w:szCs w:val="28"/>
        </w:rPr>
        <w:t>省级大</w:t>
      </w:r>
      <w:r>
        <w:rPr>
          <w:rFonts w:ascii="宋体" w:cs="宋体" w:hAnsi="宋体" w:hint="eastAsia"/>
          <w:color w:val="333333"/>
          <w:spacing w:val="8"/>
          <w:kern w:val="0"/>
          <w:sz w:val="28"/>
          <w:szCs w:val="28"/>
        </w:rPr>
        <w:t>创项目，并以此为依托获批一项软件著作权。在大</w:t>
      </w:r>
      <w:r>
        <w:rPr>
          <w:rFonts w:ascii="宋体" w:cs="宋体" w:hAnsi="宋体" w:hint="eastAsia"/>
          <w:color w:val="333333"/>
          <w:spacing w:val="8"/>
          <w:kern w:val="0"/>
          <w:sz w:val="28"/>
          <w:szCs w:val="28"/>
        </w:rPr>
        <w:t>创项目</w:t>
      </w:r>
      <w:r>
        <w:rPr>
          <w:rFonts w:ascii="宋体" w:cs="宋体" w:hAnsi="宋体" w:hint="eastAsia"/>
          <w:color w:val="333333"/>
          <w:spacing w:val="8"/>
          <w:kern w:val="0"/>
          <w:sz w:val="28"/>
          <w:szCs w:val="28"/>
        </w:rPr>
        <w:t>研究过程中也撰写了一篇学术论文，该论文荣获</w:t>
      </w:r>
      <w:r>
        <w:rPr>
          <w:rFonts w:ascii="宋体" w:cs="宋体" w:hAnsi="宋体" w:hint="eastAsia"/>
          <w:b/>
          <w:bCs/>
          <w:color w:val="5f9cef"/>
          <w:spacing w:val="8"/>
          <w:kern w:val="0"/>
          <w:sz w:val="28"/>
          <w:szCs w:val="28"/>
        </w:rPr>
        <w:t>安徽省大学生GIS应用大赛二等奖</w:t>
      </w:r>
      <w:r>
        <w:rPr>
          <w:rFonts w:ascii="宋体" w:cs="宋体" w:hAnsi="宋体" w:hint="eastAsia"/>
          <w:color w:val="333333"/>
          <w:spacing w:val="8"/>
          <w:kern w:val="0"/>
          <w:sz w:val="28"/>
          <w:szCs w:val="28"/>
        </w:rPr>
        <w:t>。在第十届全国大学生GIS应用技能大赛中，廖舟作为学校代表队的队长，带领团队认真备赛、赛出实力，团队最终获得全国总决赛二等奖。此外，她与团队一起赴重庆参加第十六届全国大学生交通运输科技大赛，并在全国170余所高校1130件作品中脱颖而出，荣获</w:t>
      </w:r>
      <w:r>
        <w:rPr>
          <w:rFonts w:ascii="宋体" w:cs="宋体" w:hAnsi="宋体" w:hint="eastAsia"/>
          <w:b/>
          <w:bCs/>
          <w:color w:val="5f9cef"/>
          <w:spacing w:val="8"/>
          <w:kern w:val="0"/>
          <w:sz w:val="28"/>
          <w:szCs w:val="28"/>
        </w:rPr>
        <w:t>全国总决赛三等奖</w:t>
      </w:r>
      <w:r>
        <w:rPr>
          <w:rFonts w:ascii="宋体" w:cs="宋体" w:hAnsi="宋体" w:hint="eastAsia"/>
          <w:color w:val="333333"/>
          <w:spacing w:val="8"/>
          <w:kern w:val="0"/>
          <w:sz w:val="28"/>
          <w:szCs w:val="28"/>
        </w:rPr>
        <w:t>。</w:t>
      </w:r>
    </w:p>
    <w:p>
      <w:pPr>
        <w:pStyle w:val="style0"/>
        <w:widowControl/>
        <w:adjustRightInd w:val="false"/>
        <w:snapToGrid w:val="false"/>
        <w:spacing w:lineRule="auto" w:line="360"/>
        <w:jc w:val="center"/>
        <w:rPr>
          <w:rFonts w:ascii="宋体" w:cs="宋体" w:hAnsi="宋体"/>
          <w:kern w:val="0"/>
          <w:sz w:val="28"/>
          <w:szCs w:val="28"/>
        </w:rPr>
      </w:pPr>
      <w:r>
        <w:rPr>
          <w:rFonts w:ascii="宋体" w:cs="宋体" w:hAnsi="宋体"/>
          <w:noProof/>
          <w:kern w:val="0"/>
          <w:sz w:val="28"/>
          <w:szCs w:val="28"/>
        </w:rPr>
        <w:drawing>
          <wp:inline distL="0" distT="0" distB="0" distR="0">
            <wp:extent cx="5274310" cy="3515995"/>
            <wp:effectExtent l="0" t="0" r="2540" b="8255"/>
            <wp:docPr id="1030" name="图片 13" descr="图片"/>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图片 13"/>
                    <pic:cNvPicPr/>
                  </pic:nvPicPr>
                  <pic:blipFill>
                    <a:blip r:embed="rId6" cstate="print"/>
                    <a:srcRect l="0" t="0" r="0" b="0"/>
                    <a:stretch/>
                  </pic:blipFill>
                  <pic:spPr>
                    <a:xfrm rot="0">
                      <a:off x="0" y="0"/>
                      <a:ext cx="5274310" cy="3515995"/>
                    </a:xfrm>
                    <a:prstGeom prst="rect"/>
                    <a:ln>
                      <a:noFill/>
                    </a:ln>
                  </pic:spPr>
                </pic:pic>
              </a:graphicData>
            </a:graphic>
          </wp:inline>
        </w:drawing>
      </w:r>
    </w:p>
    <w:p>
      <w:pPr>
        <w:pStyle w:val="style0"/>
        <w:widowControl/>
        <w:adjustRightInd w:val="false"/>
        <w:snapToGrid w:val="false"/>
        <w:spacing w:lineRule="auto" w:line="360"/>
        <w:jc w:val="center"/>
        <w:rPr>
          <w:rFonts w:ascii="宋体" w:cs="宋体" w:hAnsi="宋体"/>
          <w:color w:val="a0a0a0"/>
          <w:kern w:val="0"/>
          <w:sz w:val="28"/>
          <w:szCs w:val="28"/>
        </w:rPr>
      </w:pPr>
      <w:r>
        <w:rPr>
          <w:rFonts w:ascii="宋体" w:cs="宋体" w:hAnsi="宋体"/>
          <w:color w:val="a0a0a0"/>
          <w:kern w:val="0"/>
          <w:sz w:val="28"/>
          <w:szCs w:val="28"/>
        </w:rPr>
        <w:t>廖舟（第二排右三）在重庆参加比赛现场</w:t>
      </w:r>
    </w:p>
    <w:p>
      <w:pPr>
        <w:pStyle w:val="style0"/>
        <w:widowControl/>
        <w:shd w:val="clear" w:color="auto" w:fill="ffffff"/>
        <w:adjustRightInd w:val="false"/>
        <w:snapToGrid w:val="false"/>
        <w:spacing w:lineRule="auto" w:line="360"/>
        <w:ind w:firstLine="592" w:firstLineChars="200"/>
        <w:rPr>
          <w:rFonts w:ascii="宋体" w:cs="宋体" w:hAnsi="宋体"/>
          <w:color w:val="333333"/>
          <w:spacing w:val="8"/>
          <w:kern w:val="0"/>
          <w:sz w:val="28"/>
          <w:szCs w:val="28"/>
        </w:rPr>
      </w:pPr>
      <w:r>
        <w:rPr>
          <w:rFonts w:ascii="宋体" w:cs="宋体" w:hAnsi="宋体" w:hint="eastAsia"/>
          <w:color w:val="333333"/>
          <w:spacing w:val="8"/>
          <w:kern w:val="0"/>
          <w:sz w:val="28"/>
          <w:szCs w:val="28"/>
        </w:rPr>
        <w:t>大学期间，廖舟参与各类学科竞赛100余项，共计获得了</w:t>
      </w:r>
      <w:r>
        <w:rPr>
          <w:rFonts w:ascii="宋体" w:cs="宋体" w:hAnsi="宋体" w:hint="eastAsia"/>
          <w:b/>
          <w:bCs/>
          <w:color w:val="5f9cef"/>
          <w:spacing w:val="8"/>
          <w:kern w:val="0"/>
          <w:sz w:val="28"/>
          <w:szCs w:val="28"/>
        </w:rPr>
        <w:t>国际性奖项2项、国家级奖项9项、省部级奖项11项、校级奖项39项</w:t>
      </w:r>
      <w:r>
        <w:rPr>
          <w:rFonts w:ascii="宋体" w:cs="宋体" w:hAnsi="宋体" w:hint="eastAsia"/>
          <w:color w:val="333333"/>
          <w:spacing w:val="8"/>
          <w:kern w:val="0"/>
          <w:sz w:val="28"/>
          <w:szCs w:val="28"/>
        </w:rPr>
        <w:t>。目前，一篇学术论文进入核心期刊终审。廖舟坦言，正是</w:t>
      </w:r>
      <w:r>
        <w:rPr>
          <w:rFonts w:ascii="宋体" w:cs="宋体" w:hAnsi="宋体" w:hint="eastAsia"/>
          <w:color w:val="333333"/>
          <w:spacing w:val="8"/>
          <w:kern w:val="0"/>
          <w:sz w:val="28"/>
          <w:szCs w:val="28"/>
        </w:rPr>
        <w:t>这些科研竞赛经历，锻炼了她与人沟通、学术创新、科学研究的能力。</w:t>
      </w:r>
    </w:p>
    <w:p>
      <w:pPr>
        <w:pStyle w:val="style0"/>
        <w:widowControl/>
        <w:adjustRightInd w:val="false"/>
        <w:snapToGrid w:val="false"/>
        <w:spacing w:lineRule="auto" w:line="360"/>
        <w:jc w:val="center"/>
        <w:rPr>
          <w:rFonts w:ascii="宋体" w:cs="宋体" w:hAnsi="宋体"/>
          <w:kern w:val="0"/>
          <w:sz w:val="28"/>
          <w:szCs w:val="28"/>
        </w:rPr>
      </w:pPr>
      <w:r>
        <w:rPr>
          <w:rFonts w:ascii="宋体" w:cs="宋体" w:hAnsi="宋体"/>
          <w:noProof/>
          <w:kern w:val="0"/>
          <w:sz w:val="28"/>
          <w:szCs w:val="28"/>
        </w:rPr>
        <w:drawing>
          <wp:inline distL="0" distT="0" distB="0" distR="0">
            <wp:extent cx="5274310" cy="4341495"/>
            <wp:effectExtent l="0" t="0" r="2540" b="1905"/>
            <wp:docPr id="1031" name="图片 12" descr="图片"/>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图片 12"/>
                    <pic:cNvPicPr/>
                  </pic:nvPicPr>
                  <pic:blipFill>
                    <a:blip r:embed="rId7" cstate="print"/>
                    <a:srcRect l="0" t="0" r="0" b="0"/>
                    <a:stretch/>
                  </pic:blipFill>
                  <pic:spPr>
                    <a:xfrm rot="0">
                      <a:off x="0" y="0"/>
                      <a:ext cx="5274310" cy="4341495"/>
                    </a:xfrm>
                    <a:prstGeom prst="rect"/>
                    <a:ln>
                      <a:noFill/>
                    </a:ln>
                  </pic:spPr>
                </pic:pic>
              </a:graphicData>
            </a:graphic>
          </wp:inline>
        </w:drawing>
      </w:r>
    </w:p>
    <w:p>
      <w:pPr>
        <w:pStyle w:val="style0"/>
        <w:widowControl/>
        <w:adjustRightInd w:val="false"/>
        <w:snapToGrid w:val="false"/>
        <w:spacing w:lineRule="auto" w:line="360"/>
        <w:jc w:val="center"/>
        <w:rPr>
          <w:rFonts w:ascii="宋体" w:cs="宋体" w:hAnsi="宋体"/>
          <w:color w:val="a0a0a0"/>
          <w:kern w:val="0"/>
          <w:sz w:val="28"/>
          <w:szCs w:val="28"/>
        </w:rPr>
      </w:pPr>
      <w:r>
        <w:rPr>
          <w:rFonts w:ascii="宋体" w:cs="宋体" w:hAnsi="宋体"/>
          <w:color w:val="a0a0a0"/>
          <w:kern w:val="0"/>
          <w:sz w:val="28"/>
          <w:szCs w:val="28"/>
        </w:rPr>
        <w:t>廖舟在校期间各项学科竞赛获奖证书</w:t>
      </w:r>
    </w:p>
    <w:p>
      <w:pPr>
        <w:pStyle w:val="style0"/>
        <w:widowControl/>
        <w:adjustRightInd w:val="false"/>
        <w:snapToGrid w:val="false"/>
        <w:spacing w:lineRule="auto" w:line="360"/>
        <w:jc w:val="center"/>
        <w:rPr>
          <w:rFonts w:ascii="宋体" w:cs="宋体" w:hAnsi="宋体"/>
          <w:kern w:val="0"/>
          <w:sz w:val="28"/>
          <w:szCs w:val="28"/>
        </w:rPr>
      </w:pPr>
      <w:r>
        <w:rPr>
          <w:rFonts w:ascii="宋体" w:cs="宋体" w:hAnsi="宋体"/>
          <w:b/>
          <w:bCs/>
          <w:kern w:val="0"/>
          <w:sz w:val="28"/>
          <w:szCs w:val="28"/>
        </w:rPr>
        <w:t>百花齐放 春意满园</w:t>
      </w:r>
    </w:p>
    <w:p>
      <w:pPr>
        <w:pStyle w:val="style0"/>
        <w:widowControl/>
        <w:shd w:val="clear" w:color="auto" w:fill="ffffff"/>
        <w:adjustRightInd w:val="false"/>
        <w:snapToGrid w:val="false"/>
        <w:spacing w:lineRule="auto" w:line="360"/>
        <w:ind w:firstLine="592" w:firstLineChars="200"/>
        <w:rPr>
          <w:rFonts w:ascii="宋体" w:cs="宋体" w:hAnsi="宋体"/>
          <w:color w:val="333333"/>
          <w:spacing w:val="8"/>
          <w:kern w:val="0"/>
          <w:sz w:val="28"/>
          <w:szCs w:val="28"/>
        </w:rPr>
      </w:pPr>
      <w:r>
        <w:rPr>
          <w:rFonts w:ascii="宋体" w:cs="宋体" w:hAnsi="宋体" w:hint="eastAsia"/>
          <w:color w:val="333333"/>
          <w:spacing w:val="8"/>
          <w:kern w:val="0"/>
          <w:sz w:val="28"/>
          <w:szCs w:val="28"/>
        </w:rPr>
        <w:t>第二课堂是学校在扎实推进学生素质教育道路上的重大举措，很感谢学校提供平台让我们全面发展。学生工作经历方面，廖舟曾任</w:t>
      </w:r>
      <w:r>
        <w:rPr>
          <w:rFonts w:ascii="宋体" w:cs="宋体" w:hAnsi="宋体" w:hint="eastAsia"/>
          <w:b/>
          <w:bCs/>
          <w:color w:val="5f9cef"/>
          <w:spacing w:val="8"/>
          <w:kern w:val="0"/>
          <w:sz w:val="28"/>
          <w:szCs w:val="28"/>
        </w:rPr>
        <w:t>合肥工业大学第一届学生自律委员会楼宇主任、学校民族曲艺协会副会长、学院学生会优秀干事</w:t>
      </w:r>
      <w:r>
        <w:rPr>
          <w:rFonts w:ascii="宋体" w:cs="宋体" w:hAnsi="宋体" w:hint="eastAsia"/>
          <w:color w:val="333333"/>
          <w:spacing w:val="8"/>
          <w:kern w:val="0"/>
          <w:sz w:val="28"/>
          <w:szCs w:val="28"/>
        </w:rPr>
        <w:t>等。自2020年4月学校正式启动“千寝百日”寝室提升计划以来，她担任第一届学生自律委员会七号楼楼宇主任。在任期间，她作为主要负责人认真做好管理、服务楼宇同学的本职工作，共计组织了17次寝室卫生提升和建设工作，其中包括开展标兵寝室评选，举行本楼宇的内部委员</w:t>
      </w:r>
      <w:r>
        <w:rPr>
          <w:rFonts w:ascii="宋体" w:cs="宋体" w:hAnsi="宋体" w:hint="eastAsia"/>
          <w:color w:val="333333"/>
          <w:spacing w:val="8"/>
          <w:kern w:val="0"/>
          <w:sz w:val="28"/>
          <w:szCs w:val="28"/>
        </w:rPr>
        <w:t>例会等。活动中，她真切体会到 “</w:t>
      </w:r>
      <w:r>
        <w:rPr>
          <w:rFonts w:ascii="宋体" w:cs="宋体" w:hAnsi="宋体" w:hint="eastAsia"/>
          <w:b/>
          <w:bCs/>
          <w:color w:val="5f9cef"/>
          <w:spacing w:val="8"/>
          <w:kern w:val="0"/>
          <w:sz w:val="28"/>
          <w:szCs w:val="28"/>
        </w:rPr>
        <w:t>小我成就大我，初心实践于行</w:t>
      </w:r>
      <w:r>
        <w:rPr>
          <w:rFonts w:ascii="宋体" w:cs="宋体" w:hAnsi="宋体" w:hint="eastAsia"/>
          <w:color w:val="333333"/>
          <w:spacing w:val="8"/>
          <w:kern w:val="0"/>
          <w:sz w:val="28"/>
          <w:szCs w:val="28"/>
        </w:rPr>
        <w:t>”才是青年学子的初心与使命。</w:t>
      </w:r>
    </w:p>
    <w:p>
      <w:pPr>
        <w:pStyle w:val="style0"/>
        <w:widowControl/>
        <w:adjustRightInd w:val="false"/>
        <w:snapToGrid w:val="false"/>
        <w:spacing w:lineRule="auto" w:line="360"/>
        <w:jc w:val="center"/>
        <w:rPr>
          <w:rFonts w:ascii="宋体" w:cs="宋体" w:hAnsi="宋体"/>
          <w:kern w:val="0"/>
          <w:sz w:val="28"/>
          <w:szCs w:val="28"/>
        </w:rPr>
      </w:pPr>
      <w:r>
        <w:rPr>
          <w:rFonts w:ascii="宋体" w:cs="宋体" w:hAnsi="宋体"/>
          <w:noProof/>
          <w:kern w:val="0"/>
          <w:sz w:val="28"/>
          <w:szCs w:val="28"/>
        </w:rPr>
        <w:drawing>
          <wp:inline distL="0" distT="0" distB="0" distR="0">
            <wp:extent cx="5274310" cy="6137275"/>
            <wp:effectExtent l="0" t="0" r="2540" b="0"/>
            <wp:docPr id="1032" name="图片 11" descr="图片"/>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图片 11"/>
                    <pic:cNvPicPr/>
                  </pic:nvPicPr>
                  <pic:blipFill>
                    <a:blip r:embed="rId8" cstate="print"/>
                    <a:srcRect l="0" t="0" r="0" b="0"/>
                    <a:stretch/>
                  </pic:blipFill>
                  <pic:spPr>
                    <a:xfrm rot="0">
                      <a:off x="0" y="0"/>
                      <a:ext cx="5274310" cy="6137275"/>
                    </a:xfrm>
                    <a:prstGeom prst="rect"/>
                    <a:ln>
                      <a:noFill/>
                    </a:ln>
                  </pic:spPr>
                </pic:pic>
              </a:graphicData>
            </a:graphic>
          </wp:inline>
        </w:drawing>
      </w:r>
    </w:p>
    <w:p>
      <w:pPr>
        <w:pStyle w:val="style0"/>
        <w:widowControl/>
        <w:adjustRightInd w:val="false"/>
        <w:snapToGrid w:val="false"/>
        <w:spacing w:lineRule="auto" w:line="360"/>
        <w:jc w:val="center"/>
        <w:rPr>
          <w:rFonts w:ascii="宋体" w:cs="宋体" w:hAnsi="宋体"/>
          <w:color w:val="a0a0a0"/>
          <w:kern w:val="0"/>
          <w:sz w:val="28"/>
          <w:szCs w:val="28"/>
        </w:rPr>
      </w:pPr>
      <w:r>
        <w:rPr>
          <w:rFonts w:ascii="宋体" w:cs="宋体" w:hAnsi="宋体"/>
          <w:color w:val="a0a0a0"/>
          <w:kern w:val="0"/>
          <w:sz w:val="28"/>
          <w:szCs w:val="28"/>
        </w:rPr>
        <w:t>廖舟参与学生工作</w:t>
      </w:r>
    </w:p>
    <w:p>
      <w:pPr>
        <w:pStyle w:val="style0"/>
        <w:widowControl/>
        <w:shd w:val="clear" w:color="auto" w:fill="ffffff"/>
        <w:adjustRightInd w:val="false"/>
        <w:snapToGrid w:val="false"/>
        <w:spacing w:lineRule="auto" w:line="360"/>
        <w:ind w:firstLine="592" w:firstLineChars="200"/>
        <w:rPr>
          <w:rFonts w:ascii="宋体" w:cs="宋体" w:hAnsi="宋体"/>
          <w:color w:val="333333"/>
          <w:spacing w:val="8"/>
          <w:kern w:val="0"/>
          <w:sz w:val="28"/>
          <w:szCs w:val="28"/>
        </w:rPr>
      </w:pPr>
      <w:r>
        <w:rPr>
          <w:rFonts w:ascii="宋体" w:cs="宋体" w:hAnsi="宋体" w:hint="eastAsia"/>
          <w:color w:val="333333"/>
          <w:spacing w:val="8"/>
          <w:kern w:val="0"/>
          <w:sz w:val="28"/>
          <w:szCs w:val="28"/>
        </w:rPr>
        <w:t>社会实践方面，廖舟积</w:t>
      </w:r>
      <w:r>
        <w:rPr>
          <w:rFonts w:ascii="宋体" w:cs="宋体" w:hAnsi="宋体" w:hint="eastAsia"/>
          <w:b/>
          <w:bCs/>
          <w:color w:val="5f9cef"/>
          <w:spacing w:val="8"/>
          <w:kern w:val="0"/>
          <w:sz w:val="28"/>
          <w:szCs w:val="28"/>
        </w:rPr>
        <w:t>极投身公益服务</w:t>
      </w:r>
      <w:r>
        <w:rPr>
          <w:rFonts w:ascii="宋体" w:cs="宋体" w:hAnsi="宋体" w:hint="eastAsia"/>
          <w:color w:val="333333"/>
          <w:spacing w:val="8"/>
          <w:kern w:val="0"/>
          <w:sz w:val="28"/>
          <w:szCs w:val="28"/>
        </w:rPr>
        <w:t>，大学期间累计志愿时长50余小时。同时，她积极参与大学生暑期社会实践活动，组织社会实践团队“天若有情天亦老，洪水无情人有爱——合肥工业大学暑期‘三下乡’社会实践团队”获批省级立项，奔赴合肥</w:t>
      </w:r>
      <w:r>
        <w:rPr>
          <w:rFonts w:ascii="宋体" w:cs="宋体" w:hAnsi="宋体" w:hint="eastAsia"/>
          <w:color w:val="333333"/>
          <w:spacing w:val="8"/>
          <w:kern w:val="0"/>
          <w:sz w:val="28"/>
          <w:szCs w:val="28"/>
        </w:rPr>
        <w:t>市肥西县上派镇就近安置</w:t>
      </w:r>
      <w:r>
        <w:rPr>
          <w:rFonts w:ascii="宋体" w:cs="宋体" w:hAnsi="宋体" w:hint="eastAsia"/>
          <w:color w:val="333333"/>
          <w:spacing w:val="8"/>
          <w:kern w:val="0"/>
          <w:sz w:val="28"/>
          <w:szCs w:val="28"/>
        </w:rPr>
        <w:t>点</w:t>
      </w:r>
      <w:r>
        <w:rPr>
          <w:rFonts w:ascii="宋体" w:cs="宋体" w:hAnsi="宋体" w:hint="eastAsia"/>
          <w:b/>
          <w:bCs/>
          <w:color w:val="5f9cef"/>
          <w:spacing w:val="8"/>
          <w:kern w:val="0"/>
          <w:sz w:val="28"/>
          <w:szCs w:val="28"/>
        </w:rPr>
        <w:t>参与</w:t>
      </w:r>
      <w:r>
        <w:rPr>
          <w:rFonts w:ascii="宋体" w:cs="宋体" w:hAnsi="宋体" w:hint="eastAsia"/>
          <w:b/>
          <w:bCs/>
          <w:color w:val="5f9cef"/>
          <w:spacing w:val="8"/>
          <w:kern w:val="0"/>
          <w:sz w:val="28"/>
          <w:szCs w:val="28"/>
        </w:rPr>
        <w:t>抗洪抢险服务</w:t>
      </w:r>
      <w:r>
        <w:rPr>
          <w:rFonts w:ascii="宋体" w:cs="宋体" w:hAnsi="宋体" w:hint="eastAsia"/>
          <w:color w:val="333333"/>
          <w:spacing w:val="8"/>
          <w:kern w:val="0"/>
          <w:sz w:val="28"/>
          <w:szCs w:val="28"/>
        </w:rPr>
        <w:t>，开展广泛的宣传工作，她在中国青年网等国家级平台共计发表20余篇新闻稿、调研报告、实践微视频，主笔撰写调研报告《关于各级政府在抗洪抢险中落实对受灾群众安置工作的相关探索和调研——以合肥市为例》并参评四个“一百”评选，</w:t>
      </w:r>
      <w:r>
        <w:rPr>
          <w:rFonts w:ascii="宋体" w:cs="宋体" w:hAnsi="宋体" w:hint="eastAsia"/>
          <w:b/>
          <w:bCs/>
          <w:color w:val="5f9cef"/>
          <w:spacing w:val="8"/>
          <w:kern w:val="0"/>
          <w:sz w:val="28"/>
          <w:szCs w:val="28"/>
        </w:rPr>
        <w:t>获评百篇优秀返家</w:t>
      </w:r>
      <w:r>
        <w:rPr>
          <w:rFonts w:ascii="宋体" w:cs="宋体" w:hAnsi="宋体" w:hint="eastAsia"/>
          <w:b/>
          <w:bCs/>
          <w:color w:val="5f9cef"/>
          <w:spacing w:val="8"/>
          <w:kern w:val="0"/>
          <w:sz w:val="28"/>
          <w:szCs w:val="28"/>
        </w:rPr>
        <w:t>乡实践</w:t>
      </w:r>
      <w:r>
        <w:rPr>
          <w:rFonts w:ascii="宋体" w:cs="宋体" w:hAnsi="宋体" w:hint="eastAsia"/>
          <w:b/>
          <w:bCs/>
          <w:color w:val="5f9cef"/>
          <w:spacing w:val="8"/>
          <w:kern w:val="0"/>
          <w:sz w:val="28"/>
          <w:szCs w:val="28"/>
        </w:rPr>
        <w:t>故事、百篇</w:t>
      </w:r>
      <w:r>
        <w:rPr>
          <w:rFonts w:ascii="宋体" w:cs="宋体" w:hAnsi="宋体" w:hint="eastAsia"/>
          <w:b/>
          <w:bCs/>
          <w:color w:val="5f9cef"/>
          <w:spacing w:val="8"/>
          <w:kern w:val="0"/>
          <w:sz w:val="28"/>
          <w:szCs w:val="28"/>
        </w:rPr>
        <w:t>优秀实践</w:t>
      </w:r>
      <w:r>
        <w:rPr>
          <w:rFonts w:ascii="宋体" w:cs="宋体" w:hAnsi="宋体" w:hint="eastAsia"/>
          <w:b/>
          <w:bCs/>
          <w:color w:val="5f9cef"/>
          <w:spacing w:val="8"/>
          <w:kern w:val="0"/>
          <w:sz w:val="28"/>
          <w:szCs w:val="28"/>
        </w:rPr>
        <w:t>报告、百幅</w:t>
      </w:r>
      <w:r>
        <w:rPr>
          <w:rFonts w:ascii="宋体" w:cs="宋体" w:hAnsi="宋体" w:hint="eastAsia"/>
          <w:b/>
          <w:bCs/>
          <w:color w:val="5f9cef"/>
          <w:spacing w:val="8"/>
          <w:kern w:val="0"/>
          <w:sz w:val="28"/>
          <w:szCs w:val="28"/>
        </w:rPr>
        <w:t>优秀实践</w:t>
      </w:r>
      <w:r>
        <w:rPr>
          <w:rFonts w:ascii="宋体" w:cs="宋体" w:hAnsi="宋体" w:hint="eastAsia"/>
          <w:b/>
          <w:bCs/>
          <w:color w:val="5f9cef"/>
          <w:spacing w:val="8"/>
          <w:kern w:val="0"/>
          <w:sz w:val="28"/>
          <w:szCs w:val="28"/>
        </w:rPr>
        <w:t>图片、百部</w:t>
      </w:r>
      <w:r>
        <w:rPr>
          <w:rFonts w:ascii="宋体" w:cs="宋体" w:hAnsi="宋体" w:hint="eastAsia"/>
          <w:b/>
          <w:bCs/>
          <w:color w:val="5f9cef"/>
          <w:spacing w:val="8"/>
          <w:kern w:val="0"/>
          <w:sz w:val="28"/>
          <w:szCs w:val="28"/>
        </w:rPr>
        <w:t>优秀实践</w:t>
      </w:r>
      <w:r>
        <w:rPr>
          <w:rFonts w:ascii="宋体" w:cs="宋体" w:hAnsi="宋体" w:hint="eastAsia"/>
          <w:b/>
          <w:bCs/>
          <w:color w:val="5f9cef"/>
          <w:spacing w:val="8"/>
          <w:kern w:val="0"/>
          <w:sz w:val="28"/>
          <w:szCs w:val="28"/>
        </w:rPr>
        <w:t>视频等，个人获评合肥工业大学暑期“三下乡”社会实践优秀标兵</w:t>
      </w:r>
      <w:r>
        <w:rPr>
          <w:rFonts w:ascii="宋体" w:cs="宋体" w:hAnsi="宋体" w:hint="eastAsia"/>
          <w:color w:val="333333"/>
          <w:spacing w:val="8"/>
          <w:kern w:val="0"/>
          <w:sz w:val="28"/>
          <w:szCs w:val="28"/>
        </w:rPr>
        <w:t>。</w:t>
      </w:r>
    </w:p>
    <w:p>
      <w:pPr>
        <w:pStyle w:val="style0"/>
        <w:widowControl/>
        <w:adjustRightInd w:val="false"/>
        <w:snapToGrid w:val="false"/>
        <w:spacing w:lineRule="auto" w:line="360"/>
        <w:jc w:val="center"/>
        <w:rPr>
          <w:rFonts w:ascii="宋体" w:cs="宋体" w:hAnsi="宋体"/>
          <w:kern w:val="0"/>
          <w:sz w:val="28"/>
          <w:szCs w:val="28"/>
        </w:rPr>
      </w:pPr>
      <w:r>
        <w:rPr>
          <w:rFonts w:ascii="宋体" w:cs="宋体" w:hAnsi="宋体"/>
          <w:noProof/>
          <w:kern w:val="0"/>
          <w:sz w:val="28"/>
          <w:szCs w:val="28"/>
        </w:rPr>
        <w:drawing>
          <wp:inline distL="0" distT="0" distB="0" distR="0">
            <wp:extent cx="5274310" cy="3506470"/>
            <wp:effectExtent l="0" t="0" r="2540" b="0"/>
            <wp:docPr id="1033" name="图片 10" descr="图片"/>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图片 10"/>
                    <pic:cNvPicPr/>
                  </pic:nvPicPr>
                  <pic:blipFill>
                    <a:blip r:embed="rId9" cstate="print"/>
                    <a:srcRect l="0" t="0" r="0" b="0"/>
                    <a:stretch/>
                  </pic:blipFill>
                  <pic:spPr>
                    <a:xfrm rot="0">
                      <a:off x="0" y="0"/>
                      <a:ext cx="5274310" cy="3506470"/>
                    </a:xfrm>
                    <a:prstGeom prst="rect"/>
                    <a:ln>
                      <a:noFill/>
                    </a:ln>
                  </pic:spPr>
                </pic:pic>
              </a:graphicData>
            </a:graphic>
          </wp:inline>
        </w:drawing>
      </w:r>
    </w:p>
    <w:p>
      <w:pPr>
        <w:pStyle w:val="style0"/>
        <w:widowControl/>
        <w:adjustRightInd w:val="false"/>
        <w:snapToGrid w:val="false"/>
        <w:spacing w:lineRule="auto" w:line="360"/>
        <w:jc w:val="center"/>
        <w:rPr>
          <w:rFonts w:ascii="宋体" w:cs="宋体" w:hAnsi="宋体"/>
          <w:color w:val="a0a0a0"/>
          <w:kern w:val="0"/>
          <w:sz w:val="28"/>
          <w:szCs w:val="28"/>
        </w:rPr>
      </w:pPr>
      <w:r>
        <w:rPr>
          <w:rFonts w:ascii="宋体" w:cs="宋体" w:hAnsi="宋体"/>
          <w:color w:val="a0a0a0"/>
          <w:kern w:val="0"/>
          <w:sz w:val="28"/>
          <w:szCs w:val="28"/>
        </w:rPr>
        <w:t>廖舟参与暑期社会实践活动</w:t>
      </w:r>
    </w:p>
    <w:p>
      <w:pPr>
        <w:pStyle w:val="style0"/>
        <w:widowControl/>
        <w:adjustRightInd w:val="false"/>
        <w:snapToGrid w:val="false"/>
        <w:spacing w:lineRule="auto" w:line="360"/>
        <w:jc w:val="center"/>
        <w:rPr>
          <w:rFonts w:ascii="宋体" w:cs="宋体" w:hAnsi="宋体"/>
          <w:kern w:val="0"/>
          <w:sz w:val="28"/>
          <w:szCs w:val="28"/>
        </w:rPr>
      </w:pPr>
      <w:r>
        <w:rPr>
          <w:rFonts w:ascii="宋体" w:cs="宋体" w:hAnsi="宋体"/>
          <w:b/>
          <w:bCs/>
          <w:kern w:val="0"/>
          <w:sz w:val="28"/>
          <w:szCs w:val="28"/>
        </w:rPr>
        <w:t>初心筑梦 感恩母校</w:t>
      </w:r>
    </w:p>
    <w:p>
      <w:pPr>
        <w:pStyle w:val="style0"/>
        <w:widowControl/>
        <w:shd w:val="clear" w:color="auto" w:fill="ffffff"/>
        <w:adjustRightInd w:val="false"/>
        <w:snapToGrid w:val="false"/>
        <w:spacing w:lineRule="auto" w:line="360"/>
        <w:ind w:firstLine="592" w:firstLineChars="200"/>
        <w:rPr>
          <w:rFonts w:ascii="宋体" w:cs="宋体" w:hAnsi="宋体"/>
          <w:color w:val="333333"/>
          <w:spacing w:val="8"/>
          <w:kern w:val="0"/>
          <w:sz w:val="28"/>
          <w:szCs w:val="28"/>
        </w:rPr>
      </w:pPr>
      <w:r>
        <w:rPr>
          <w:rFonts w:ascii="宋体" w:cs="宋体" w:hAnsi="宋体" w:hint="eastAsia"/>
          <w:color w:val="333333"/>
          <w:spacing w:val="8"/>
          <w:kern w:val="0"/>
          <w:sz w:val="28"/>
          <w:szCs w:val="28"/>
        </w:rPr>
        <w:t>岁月匆匆，韶华易逝。一转眼，廖舟的本科学习生涯也落下帷幕。可爱的地方有可爱的人们，她在合肥工业大学为学子们铺开的徐徐画卷中徜徉，在或成功或失败的一次次真实体验中不断成长，一切都在勉励她，戒骄戒躁戒盲目；她在合肥工业大学为学子们筑造的“象牙塔”</w:t>
      </w:r>
      <w:r>
        <w:rPr>
          <w:rFonts w:ascii="宋体" w:cs="宋体" w:hAnsi="宋体" w:hint="eastAsia"/>
          <w:color w:val="333333"/>
          <w:spacing w:val="8"/>
          <w:kern w:val="0"/>
          <w:sz w:val="28"/>
          <w:szCs w:val="28"/>
        </w:rPr>
        <w:t>里挑战</w:t>
      </w:r>
      <w:r>
        <w:rPr>
          <w:rFonts w:ascii="宋体" w:cs="宋体" w:hAnsi="宋体" w:hint="eastAsia"/>
          <w:color w:val="333333"/>
          <w:spacing w:val="8"/>
          <w:kern w:val="0"/>
          <w:sz w:val="28"/>
          <w:szCs w:val="28"/>
        </w:rPr>
        <w:t>自我，不给自己设限，勇于突破舒适圈，大胆尝试崭新的领域，</w:t>
      </w:r>
      <w:r>
        <w:rPr>
          <w:rFonts w:ascii="宋体" w:cs="宋体" w:hAnsi="宋体" w:hint="eastAsia"/>
          <w:color w:val="333333"/>
          <w:spacing w:val="8"/>
          <w:kern w:val="0"/>
          <w:sz w:val="28"/>
          <w:szCs w:val="28"/>
        </w:rPr>
        <w:t>破界跨界</w:t>
      </w:r>
      <w:r>
        <w:rPr>
          <w:rFonts w:ascii="宋体" w:cs="宋体" w:hAnsi="宋体" w:hint="eastAsia"/>
          <w:color w:val="333333"/>
          <w:spacing w:val="8"/>
          <w:kern w:val="0"/>
          <w:sz w:val="28"/>
          <w:szCs w:val="28"/>
        </w:rPr>
        <w:t>闯世界。在这个葱郁灿</w:t>
      </w:r>
      <w:r>
        <w:rPr>
          <w:rFonts w:ascii="宋体" w:cs="宋体" w:hAnsi="宋体" w:hint="eastAsia"/>
          <w:color w:val="333333"/>
          <w:spacing w:val="8"/>
          <w:kern w:val="0"/>
          <w:sz w:val="28"/>
          <w:szCs w:val="28"/>
        </w:rPr>
        <w:t>烂的盛夏，亲爱的工大又将目送一批优秀学子奔赴下一场人生阶段，廖舟也将开启她在北大的新征程，但她知道，这只是一场暂别，因为她将</w:t>
      </w:r>
      <w:r>
        <w:rPr>
          <w:rFonts w:ascii="宋体" w:cs="宋体" w:hAnsi="宋体" w:hint="eastAsia"/>
          <w:b/>
          <w:bCs/>
          <w:color w:val="5f9cef"/>
          <w:spacing w:val="8"/>
          <w:kern w:val="0"/>
          <w:sz w:val="28"/>
          <w:szCs w:val="28"/>
        </w:rPr>
        <w:t>永念母校，永怀感恩</w:t>
      </w:r>
      <w:r>
        <w:rPr>
          <w:rFonts w:ascii="宋体" w:cs="宋体" w:hAnsi="宋体" w:hint="eastAsia"/>
          <w:color w:val="333333"/>
          <w:spacing w:val="8"/>
          <w:kern w:val="0"/>
          <w:sz w:val="28"/>
          <w:szCs w:val="28"/>
        </w:rPr>
        <w:t>。</w:t>
      </w:r>
    </w:p>
    <w:p>
      <w:pPr>
        <w:pStyle w:val="style0"/>
        <w:widowControl/>
        <w:adjustRightInd w:val="false"/>
        <w:snapToGrid w:val="false"/>
        <w:spacing w:lineRule="auto" w:line="360"/>
        <w:jc w:val="center"/>
        <w:rPr>
          <w:rFonts w:ascii="宋体" w:cs="宋体" w:hAnsi="宋体"/>
          <w:kern w:val="0"/>
          <w:sz w:val="28"/>
          <w:szCs w:val="28"/>
        </w:rPr>
      </w:pPr>
      <w:r>
        <w:rPr>
          <w:rFonts w:ascii="宋体" w:cs="宋体" w:hAnsi="宋体"/>
          <w:noProof/>
          <w:kern w:val="0"/>
          <w:sz w:val="28"/>
          <w:szCs w:val="28"/>
        </w:rPr>
        <w:drawing>
          <wp:inline distL="0" distT="0" distB="0" distR="0">
            <wp:extent cx="5274310" cy="3515995"/>
            <wp:effectExtent l="0" t="0" r="2540" b="8255"/>
            <wp:docPr id="1034" name="图片 9" descr="图片"/>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图片 9"/>
                    <pic:cNvPicPr/>
                  </pic:nvPicPr>
                  <pic:blipFill>
                    <a:blip r:embed="rId10" cstate="print"/>
                    <a:srcRect l="0" t="0" r="0" b="0"/>
                    <a:stretch/>
                  </pic:blipFill>
                  <pic:spPr>
                    <a:xfrm rot="0">
                      <a:off x="0" y="0"/>
                      <a:ext cx="5274310" cy="3515995"/>
                    </a:xfrm>
                    <a:prstGeom prst="rect"/>
                    <a:ln>
                      <a:noFill/>
                    </a:ln>
                  </pic:spPr>
                </pic:pic>
              </a:graphicData>
            </a:graphic>
          </wp:inline>
        </w:drawing>
      </w:r>
    </w:p>
    <w:p>
      <w:pPr>
        <w:pStyle w:val="style0"/>
        <w:widowControl/>
        <w:adjustRightInd w:val="false"/>
        <w:snapToGrid w:val="false"/>
        <w:spacing w:lineRule="auto" w:line="360"/>
        <w:jc w:val="center"/>
        <w:rPr>
          <w:rFonts w:ascii="宋体" w:cs="宋体" w:hAnsi="宋体"/>
          <w:color w:val="a0a0a0"/>
          <w:kern w:val="0"/>
          <w:sz w:val="28"/>
          <w:szCs w:val="28"/>
        </w:rPr>
      </w:pPr>
      <w:r>
        <w:rPr>
          <w:rFonts w:ascii="宋体" w:cs="宋体" w:hAnsi="宋体"/>
          <w:color w:val="a0a0a0"/>
          <w:kern w:val="0"/>
          <w:sz w:val="28"/>
          <w:szCs w:val="28"/>
        </w:rPr>
        <w:t>廖舟作为优秀学生代表在学位授予仪式上发言</w:t>
      </w:r>
    </w:p>
    <w:p>
      <w:pPr>
        <w:pStyle w:val="style0"/>
        <w:widowControl/>
        <w:adjustRightInd w:val="false"/>
        <w:snapToGrid w:val="false"/>
        <w:spacing w:lineRule="auto" w:line="360"/>
        <w:ind w:firstLine="560" w:firstLineChars="200"/>
        <w:rPr>
          <w:rFonts w:ascii="宋体" w:cs="宋体" w:hAnsi="宋体"/>
          <w:kern w:val="0"/>
          <w:sz w:val="28"/>
          <w:szCs w:val="28"/>
        </w:rPr>
      </w:pPr>
      <w:r>
        <w:rPr>
          <w:rFonts w:ascii="宋体" w:cs="宋体" w:hAnsi="宋体"/>
          <w:kern w:val="0"/>
          <w:sz w:val="28"/>
          <w:szCs w:val="28"/>
        </w:rPr>
        <w:t>每一份收获背后离不开辛勤耕耘，每一份成就背后离不开鼎力支持，廖舟实现目标的背后更是离不开学校、老师们对她的全力支持和精心培养，离不开她自己一千多个日日夜夜的挑灯夜读、勤勉刻苦。廖舟的本科生涯如此丰富多彩又生动盎然，</w:t>
      </w:r>
      <w:r>
        <w:rPr>
          <w:rFonts w:ascii="宋体" w:cs="宋体" w:hAnsi="宋体"/>
          <w:kern w:val="0"/>
          <w:sz w:val="28"/>
          <w:szCs w:val="28"/>
        </w:rPr>
        <w:t>拾昨日</w:t>
      </w:r>
      <w:r>
        <w:rPr>
          <w:rFonts w:ascii="宋体" w:cs="宋体" w:hAnsi="宋体"/>
          <w:kern w:val="0"/>
          <w:sz w:val="28"/>
          <w:szCs w:val="28"/>
        </w:rPr>
        <w:t>硕果，圆今朝远志，也注定成为她人生中靓丽的一笔。</w:t>
      </w:r>
    </w:p>
    <w:p>
      <w:pPr>
        <w:pStyle w:val="style0"/>
        <w:widowControl/>
        <w:adjustRightInd w:val="false"/>
        <w:snapToGrid w:val="false"/>
        <w:spacing w:lineRule="auto" w:line="360"/>
        <w:ind w:firstLine="560" w:firstLineChars="200"/>
        <w:rPr>
          <w:rFonts w:ascii="宋体" w:cs="宋体" w:hAnsi="宋体"/>
          <w:kern w:val="0"/>
          <w:sz w:val="28"/>
          <w:szCs w:val="28"/>
        </w:rPr>
      </w:pPr>
      <w:r>
        <w:rPr>
          <w:rFonts w:ascii="宋体" w:cs="宋体" w:hAnsi="宋体"/>
          <w:kern w:val="0"/>
          <w:sz w:val="28"/>
          <w:szCs w:val="28"/>
        </w:rPr>
        <w:t>在未来的日子里，廖舟也将继续秉承工大“</w:t>
      </w:r>
      <w:r>
        <w:rPr>
          <w:rFonts w:ascii="宋体" w:cs="宋体" w:hAnsi="宋体"/>
          <w:b/>
          <w:bCs/>
          <w:color w:val="5f9cef"/>
          <w:kern w:val="0"/>
          <w:sz w:val="28"/>
          <w:szCs w:val="28"/>
        </w:rPr>
        <w:t>厚德、笃学、崇实、尚新</w:t>
      </w:r>
      <w:r>
        <w:rPr>
          <w:rFonts w:ascii="宋体" w:cs="宋体" w:hAnsi="宋体"/>
          <w:kern w:val="0"/>
          <w:sz w:val="28"/>
          <w:szCs w:val="28"/>
        </w:rPr>
        <w:t>”的校训，锤炼品德，实学实干，知行合一，勇于创新，以真才实干投身国家建设，以开拓进取服务社会发展。</w:t>
      </w:r>
    </w:p>
    <w:p>
      <w:pPr>
        <w:pStyle w:val="style0"/>
        <w:widowControl/>
        <w:adjustRightInd w:val="false"/>
        <w:snapToGrid w:val="false"/>
        <w:spacing w:lineRule="auto" w:line="360"/>
        <w:jc w:val="center"/>
        <w:rPr>
          <w:rFonts w:ascii="宋体" w:cs="宋体" w:hAnsi="宋体"/>
          <w:kern w:val="0"/>
          <w:sz w:val="28"/>
          <w:szCs w:val="28"/>
        </w:rPr>
      </w:pPr>
      <w:r>
        <w:rPr>
          <w:rFonts w:ascii="宋体" w:cs="宋体" w:hAnsi="宋体"/>
          <w:noProof/>
          <w:kern w:val="0"/>
          <w:sz w:val="28"/>
          <w:szCs w:val="28"/>
        </w:rPr>
        <w:drawing>
          <wp:inline distL="0" distT="0" distB="0" distR="0">
            <wp:extent cx="5274310" cy="3267075"/>
            <wp:effectExtent l="0" t="0" r="2540" b="9525"/>
            <wp:docPr id="1035" name="图片 8" descr="图片"/>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图片 8"/>
                    <pic:cNvPicPr/>
                  </pic:nvPicPr>
                  <pic:blipFill>
                    <a:blip r:embed="rId11" cstate="print"/>
                    <a:srcRect l="0" t="0" r="0" b="0"/>
                    <a:stretch/>
                  </pic:blipFill>
                  <pic:spPr>
                    <a:xfrm rot="0">
                      <a:off x="0" y="0"/>
                      <a:ext cx="5274310" cy="3267075"/>
                    </a:xfrm>
                    <a:prstGeom prst="rect"/>
                    <a:ln>
                      <a:noFill/>
                    </a:ln>
                  </pic:spPr>
                </pic:pic>
              </a:graphicData>
            </a:graphic>
          </wp:inline>
        </w:drawing>
      </w:r>
    </w:p>
    <w:p>
      <w:pPr>
        <w:pStyle w:val="style0"/>
        <w:widowControl/>
        <w:adjustRightInd w:val="false"/>
        <w:snapToGrid w:val="false"/>
        <w:spacing w:lineRule="auto" w:line="360"/>
        <w:jc w:val="center"/>
        <w:rPr>
          <w:rFonts w:ascii="宋体" w:cs="宋体" w:hAnsi="宋体"/>
          <w:color w:val="a0a0a0"/>
          <w:kern w:val="0"/>
          <w:sz w:val="28"/>
          <w:szCs w:val="28"/>
        </w:rPr>
      </w:pPr>
      <w:r>
        <w:rPr>
          <w:rFonts w:ascii="宋体" w:cs="宋体" w:hAnsi="宋体"/>
          <w:color w:val="a0a0a0"/>
          <w:kern w:val="0"/>
          <w:sz w:val="28"/>
          <w:szCs w:val="28"/>
        </w:rPr>
        <w:t>廖舟（左二）在毕业典礼上与同学合影</w:t>
      </w:r>
    </w:p>
    <w:p>
      <w:pPr>
        <w:pStyle w:val="style0"/>
        <w:widowControl/>
        <w:adjustRightInd w:val="false"/>
        <w:snapToGrid w:val="false"/>
        <w:spacing w:lineRule="auto" w:line="360"/>
        <w:jc w:val="center"/>
        <w:rPr>
          <w:rFonts w:ascii="宋体" w:cs="宋体" w:hAnsi="宋体"/>
          <w:kern w:val="0"/>
          <w:sz w:val="28"/>
          <w:szCs w:val="28"/>
        </w:rPr>
      </w:pPr>
      <w:r>
        <w:rPr>
          <w:rFonts w:ascii="宋体" w:cs="宋体" w:hAnsi="宋体"/>
          <w:noProof/>
          <w:kern w:val="0"/>
          <w:sz w:val="28"/>
          <w:szCs w:val="28"/>
        </w:rPr>
        <w:drawing>
          <wp:inline distL="0" distT="0" distB="0" distR="0">
            <wp:extent cx="3533775" cy="3533775"/>
            <wp:effectExtent l="0" t="0" r="9525" b="9525"/>
            <wp:docPr id="1036" name="图片 7" descr="图片"/>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图片 7"/>
                    <pic:cNvPicPr/>
                  </pic:nvPicPr>
                  <pic:blipFill>
                    <a:blip r:embed="rId12" cstate="print"/>
                    <a:srcRect l="0" t="0" r="0" b="0"/>
                    <a:stretch/>
                  </pic:blipFill>
                  <pic:spPr>
                    <a:xfrm rot="0">
                      <a:off x="0" y="0"/>
                      <a:ext cx="3533775" cy="3533775"/>
                    </a:xfrm>
                    <a:prstGeom prst="rect"/>
                    <a:ln>
                      <a:noFill/>
                    </a:ln>
                  </pic:spPr>
                </pic:pic>
              </a:graphicData>
            </a:graphic>
          </wp:inline>
        </w:drawing>
      </w:r>
    </w:p>
    <w:p>
      <w:pPr>
        <w:pStyle w:val="style0"/>
        <w:widowControl/>
        <w:adjustRightInd w:val="false"/>
        <w:snapToGrid w:val="false"/>
        <w:spacing w:lineRule="auto" w:line="360"/>
        <w:jc w:val="center"/>
        <w:rPr/>
      </w:pPr>
      <w:r>
        <w:rPr>
          <w:rFonts w:ascii="宋体" w:cs="宋体" w:hAnsi="宋体"/>
          <w:color w:val="a0a0a0"/>
          <w:kern w:val="0"/>
          <w:sz w:val="28"/>
          <w:szCs w:val="28"/>
        </w:rPr>
        <w:t>廖舟被北京大学录取为2022级硕士研究生</w:t>
      </w:r>
    </w:p>
    <w:p>
      <w:pPr>
        <w:pStyle w:val="style0"/>
        <w:ind w:firstLine="420" w:firstLineChars="200"/>
        <w:rPr/>
      </w:pPr>
    </w:p>
    <w:p>
      <w:pPr>
        <w:pStyle w:val="style0"/>
        <w:ind w:firstLine="420" w:firstLineChars="200"/>
        <w:rPr/>
      </w:pPr>
    </w:p>
    <w:p>
      <w:pPr>
        <w:pStyle w:val="style0"/>
        <w:ind w:firstLine="420" w:firstLineChars="200"/>
        <w:rPr/>
      </w:pPr>
    </w:p>
    <w:sectPr>
      <w:pgSz w:w="11906" w:h="16838" w:orient="portrait"/>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altName w:val="Wingdings"/>
    <w:panose1 w:val="05000000000000000000"/>
    <w:charset w:val="02"/>
    <w:family w:val="auto"/>
    <w:pitch w:val="variable"/>
    <w:sig w:usb0="00000000" w:usb1="10000000" w:usb2="00000000" w:usb3="00000000" w:csb0="80000000" w:csb1="00000000"/>
  </w:font>
  <w:font w:name="Times New Roman">
    <w:altName w:val="Times New Roman"/>
    <w:panose1 w:val="02020603050004020304"/>
    <w:charset w:val="00"/>
    <w:family w:val="roman"/>
    <w:pitch w:val="variable"/>
    <w:sig w:usb0="E0002EFF" w:usb1="C000785B" w:usb2="00000009" w:usb3="00000000" w:csb0="000001FF" w:csb1="00000000"/>
  </w:font>
  <w:font w:name="宋体">
    <w:altName w:val="SimSun"/>
    <w:panose1 w:val="02010600030001010101"/>
    <w:charset w:val="86"/>
    <w:family w:val="auto"/>
    <w:pitch w:val="variable"/>
    <w:sig w:usb0="00000003" w:usb1="288F0000" w:usb2="00000016" w:usb3="00000000" w:csb0="00040001" w:csb1="00000000"/>
  </w:font>
  <w:font w:name="等线">
    <w:altName w:val="DengXian"/>
    <w:panose1 w:val="02010600030001010101"/>
    <w:charset w:val="86"/>
    <w:family w:val="auto"/>
    <w:pitch w:val="variable"/>
    <w:sig w:usb0="A00002BF" w:usb1="38CF7CFA" w:usb2="00000016" w:usb3="00000000" w:csb0="0004000F" w:csb1="00000000"/>
  </w:font>
  <w:font w:name="等线 Light">
    <w:altName w:val="等线 Light"/>
    <w:panose1 w:val="02010600030001010101"/>
    <w:charset w:val="86"/>
    <w:family w:val="auto"/>
    <w:pitch w:val="variable"/>
    <w:sig w:usb0="A00002BF" w:usb1="38CF7CFA" w:usb2="00000016" w:usb3="00000000" w:csb0="0004000F" w:csb1="00000000"/>
  </w:font>
  <w:font w:name="方正小标宋_GBK">
    <w:altName w:val="方正小标宋_GBK"/>
    <w:panose1 w:val="03000509000000000000"/>
    <w:charset w:val="86"/>
    <w:family w:val="script"/>
    <w:pitch w:val="fixed"/>
    <w:sig w:usb0="00000001" w:usb1="080E0000" w:usb2="00000010" w:usb3="00000000" w:csb0="00040000" w:csb1="00000000"/>
  </w:font>
  <w:font w:name="仿宋_GB2312">
    <w:altName w:val="仿宋_GB2312"/>
    <w:panose1 w:val="02010609030001010101"/>
    <w:charset w:val="86"/>
    <w:family w:val="modern"/>
    <w:pitch w:val="fixed"/>
    <w:sig w:usb0="00000001" w:usb1="080E0000" w:usb2="00000010" w:usb3="00000000" w:csb0="00040000" w:csb1="00000000"/>
  </w:font>
  <w:font w:name="黑体">
    <w:altName w:val="SimHei"/>
    <w:panose1 w:val="02010609060001010101"/>
    <w:charset w:val="86"/>
    <w:family w:val="modern"/>
    <w:pitch w:val="fixed"/>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AB1E1882"/>
    <w:lvl w:ilvl="0" w:tplc="04090001">
      <w:start w:val="1"/>
      <w:numFmt w:val="bullet"/>
      <w:lvlText w:val=""/>
      <w:lvlJc w:val="left"/>
      <w:pPr>
        <w:ind w:left="980" w:hanging="420"/>
      </w:pPr>
      <w:rPr>
        <w:rFonts w:ascii="Wingdings" w:hAnsi="Wingdings" w:hint="default"/>
      </w:rPr>
    </w:lvl>
    <w:lvl w:ilvl="1" w:tplc="7D4428E6">
      <w:start w:val="1"/>
      <w:numFmt w:val="bullet"/>
      <w:lvlText w:val="●"/>
      <w:lvlJc w:val="left"/>
      <w:pPr>
        <w:ind w:left="1340" w:hanging="360"/>
      </w:pPr>
      <w:rPr>
        <w:rFonts w:ascii="宋体" w:cs="宋体" w:eastAsia="宋体" w:hAnsi="宋体" w:hint="eastAsia"/>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num w:numId="1">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bordersDoNotSurroundHeader/>
  <w:bordersDoNotSurroundFooter/>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等线" w:cs="宋体" w:eastAsia="等线" w:hAnsi="等线"/>
        <w:kern w:val="2"/>
        <w:sz w:val="21"/>
        <w:szCs w:val="22"/>
        <w:lang w:val="en-US" w:bidi="ar-SA" w:eastAsia="zh-CN"/>
      </w:rPr>
    </w:rPrDefault>
    <w:pPrDefault>
      <w:pPr/>
    </w:pPrDefault>
  </w:docDefaults>
  <w:style w:type="paragraph" w:default="1" w:styleId="style0">
    <w:name w:val="Normal"/>
    <w:next w:val="style0"/>
    <w:qFormat/>
    <w:pPr>
      <w:widowControl w:val="false"/>
      <w:jc w:val="both"/>
    </w:pPr>
    <w:rPr>
      <w:rFonts w:eastAsia="宋体"/>
    </w:rPr>
  </w:style>
  <w:style w:type="paragraph" w:styleId="style1">
    <w:name w:val="heading 1"/>
    <w:basedOn w:val="style0"/>
    <w:next w:val="style0"/>
    <w:link w:val="style4101"/>
    <w:qFormat/>
    <w:uiPriority w:val="9"/>
    <w:pPr>
      <w:keepNext/>
      <w:keepLines/>
      <w:spacing w:before="340" w:after="330" w:lineRule="auto" w:line="578"/>
      <w:outlineLvl w:val="0"/>
    </w:pPr>
    <w:rPr>
      <w:b/>
      <w:bCs/>
      <w:kern w:val="44"/>
      <w:sz w:val="44"/>
      <w:szCs w:val="44"/>
    </w:rPr>
  </w:style>
  <w:style w:type="paragraph" w:styleId="style2">
    <w:name w:val="heading 2"/>
    <w:basedOn w:val="style0"/>
    <w:next w:val="style0"/>
    <w:link w:val="style4103"/>
    <w:qFormat/>
    <w:uiPriority w:val="9"/>
    <w:pPr>
      <w:keepNext/>
      <w:keepLines/>
      <w:spacing w:before="260" w:after="260" w:lineRule="auto" w:line="416"/>
      <w:outlineLvl w:val="1"/>
    </w:pPr>
    <w:rPr>
      <w:rFonts w:ascii="等线 Light" w:cs="宋体" w:eastAsia="等线 Light" w:hAnsi="等线 Light"/>
      <w:b/>
      <w:bCs/>
      <w:sz w:val="32"/>
      <w:szCs w:val="32"/>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customStyle="1" w:styleId="style4097">
    <w:name w:val="通知标题"/>
    <w:basedOn w:val="style1"/>
    <w:next w:val="style4097"/>
    <w:qFormat/>
    <w:pPr>
      <w:spacing w:lineRule="exact" w:line="570"/>
      <w:jc w:val="center"/>
    </w:pPr>
    <w:rPr>
      <w:rFonts w:ascii="方正小标宋_GBK" w:cs="Times New Roman" w:eastAsia="方正小标宋_GBK" w:hAnsi="Times New Roman"/>
      <w:b w:val="false"/>
      <w:bCs w:val="false"/>
    </w:rPr>
  </w:style>
  <w:style w:type="paragraph" w:customStyle="1" w:styleId="style4098">
    <w:name w:val="通知附件"/>
    <w:basedOn w:val="style2"/>
    <w:next w:val="style4098"/>
    <w:qFormat/>
    <w:pPr>
      <w:spacing w:lineRule="exact" w:line="570"/>
    </w:pPr>
    <w:rPr>
      <w:rFonts w:ascii="仿宋_GB2312" w:eastAsia="仿宋_GB2312"/>
      <w:b w:val="false"/>
    </w:rPr>
  </w:style>
  <w:style w:type="paragraph" w:customStyle="1" w:styleId="style4099">
    <w:name w:val="通知正文"/>
    <w:basedOn w:val="style0"/>
    <w:next w:val="style4099"/>
    <w:link w:val="style4102"/>
    <w:qFormat/>
    <w:pPr>
      <w:spacing w:lineRule="exact" w:line="570"/>
      <w:ind w:firstLine="200" w:firstLineChars="200"/>
    </w:pPr>
    <w:rPr>
      <w:rFonts w:ascii="仿宋_GB2312" w:cs="Times New Roman" w:eastAsia="仿宋_GB2312" w:hAnsi="Times New Roman"/>
      <w:sz w:val="32"/>
      <w:szCs w:val="32"/>
    </w:rPr>
  </w:style>
  <w:style w:type="paragraph" w:customStyle="1" w:styleId="style4100">
    <w:name w:val="公示名单"/>
    <w:basedOn w:val="style0"/>
    <w:next w:val="style4100"/>
    <w:qFormat/>
    <w:pPr>
      <w:framePr w:hSpace="180" w:wrap="around" w:hAnchor="margin" w:xAlign="center" w:y="675"/>
      <w:widowControl/>
      <w:jc w:val="center"/>
    </w:pPr>
    <w:rPr>
      <w:rFonts w:ascii="宋体" w:cs="宋体" w:hAnsi="宋体"/>
      <w:color w:val="000000"/>
      <w:kern w:val="0"/>
      <w:sz w:val="20"/>
      <w:szCs w:val="20"/>
    </w:rPr>
  </w:style>
  <w:style w:type="character" w:customStyle="1" w:styleId="style4101">
    <w:name w:val="标题 1 字符"/>
    <w:basedOn w:val="style65"/>
    <w:next w:val="style4101"/>
    <w:link w:val="style1"/>
    <w:uiPriority w:val="9"/>
    <w:rPr>
      <w:b/>
      <w:bCs/>
      <w:kern w:val="44"/>
      <w:sz w:val="44"/>
      <w:szCs w:val="44"/>
    </w:rPr>
  </w:style>
  <w:style w:type="character" w:customStyle="1" w:styleId="style4102">
    <w:name w:val="通知正文 字符"/>
    <w:basedOn w:val="style65"/>
    <w:next w:val="style4102"/>
    <w:link w:val="style4099"/>
    <w:rPr>
      <w:rFonts w:ascii="仿宋_GB2312" w:cs="Times New Roman" w:eastAsia="仿宋_GB2312" w:hAnsi="Times New Roman"/>
      <w:sz w:val="32"/>
      <w:szCs w:val="32"/>
    </w:rPr>
  </w:style>
  <w:style w:type="character" w:customStyle="1" w:styleId="style4103">
    <w:name w:val="标题 2 字符"/>
    <w:basedOn w:val="style65"/>
    <w:next w:val="style4103"/>
    <w:link w:val="style2"/>
    <w:uiPriority w:val="9"/>
    <w:rPr>
      <w:rFonts w:ascii="等线 Light" w:cs="宋体" w:eastAsia="等线 Light" w:hAnsi="等线 Light"/>
      <w:b/>
      <w:bCs/>
      <w:sz w:val="32"/>
      <w:szCs w:val="32"/>
    </w:rPr>
  </w:style>
  <w:style w:type="paragraph" w:customStyle="1" w:styleId="style4104">
    <w:name w:val="无格式正文"/>
    <w:basedOn w:val="style0"/>
    <w:next w:val="style4104"/>
    <w:qFormat/>
    <w:pPr>
      <w:ind w:firstLine="640"/>
    </w:pPr>
    <w:rPr>
      <w:rFonts w:eastAsia="等线"/>
    </w:rPr>
  </w:style>
  <w:style w:type="paragraph" w:customStyle="1" w:styleId="style4105">
    <w:name w:val="名单标题"/>
    <w:basedOn w:val="style2"/>
    <w:next w:val="style4105"/>
    <w:qFormat/>
    <w:pPr>
      <w:jc w:val="center"/>
    </w:pPr>
    <w:rPr>
      <w:b w:val="false"/>
      <w:bCs w:val="false"/>
      <w:sz w:val="20"/>
    </w:rPr>
  </w:style>
  <w:style w:type="paragraph" w:styleId="style94">
    <w:name w:val="Normal (Web)"/>
    <w:basedOn w:val="style0"/>
    <w:next w:val="style94"/>
    <w:uiPriority w:val="99"/>
    <w:pPr>
      <w:widowControl/>
      <w:spacing w:before="100" w:beforeAutospacing="true" w:after="100" w:afterAutospacing="true"/>
      <w:jc w:val="left"/>
    </w:pPr>
    <w:rPr>
      <w:rFonts w:ascii="宋体" w:cs="宋体" w:hAnsi="宋体"/>
      <w:kern w:val="0"/>
      <w:sz w:val="24"/>
      <w:szCs w:val="24"/>
    </w:rPr>
  </w:style>
  <w:style w:type="character" w:styleId="style87">
    <w:name w:val="Strong"/>
    <w:basedOn w:val="style65"/>
    <w:next w:val="style87"/>
    <w:qFormat/>
    <w:uiPriority w:val="22"/>
    <w:rPr>
      <w:b/>
      <w:bCs/>
    </w:rPr>
  </w:style>
  <w:style w:type="paragraph" w:styleId="style31">
    <w:name w:val="header"/>
    <w:basedOn w:val="style0"/>
    <w:next w:val="style31"/>
    <w:link w:val="style4106"/>
    <w:uiPriority w:val="99"/>
    <w:pPr>
      <w:pBdr>
        <w:bottom w:val="single" w:sz="6" w:space="1" w:color="auto"/>
      </w:pBdr>
      <w:tabs>
        <w:tab w:val="center" w:leader="none" w:pos="4153"/>
        <w:tab w:val="right" w:leader="none" w:pos="8306"/>
      </w:tabs>
      <w:snapToGrid w:val="false"/>
      <w:jc w:val="center"/>
    </w:pPr>
    <w:rPr>
      <w:sz w:val="18"/>
      <w:szCs w:val="18"/>
    </w:rPr>
  </w:style>
  <w:style w:type="character" w:customStyle="1" w:styleId="style4106">
    <w:name w:val="页眉 字符"/>
    <w:basedOn w:val="style65"/>
    <w:next w:val="style4106"/>
    <w:link w:val="style31"/>
    <w:uiPriority w:val="99"/>
    <w:rPr>
      <w:rFonts w:eastAsia="宋体"/>
      <w:sz w:val="18"/>
      <w:szCs w:val="18"/>
    </w:rPr>
  </w:style>
  <w:style w:type="paragraph" w:styleId="style32">
    <w:name w:val="footer"/>
    <w:basedOn w:val="style0"/>
    <w:next w:val="style32"/>
    <w:link w:val="style4107"/>
    <w:uiPriority w:val="99"/>
    <w:pPr>
      <w:tabs>
        <w:tab w:val="center" w:leader="none" w:pos="4153"/>
        <w:tab w:val="right" w:leader="none" w:pos="8306"/>
      </w:tabs>
      <w:snapToGrid w:val="false"/>
      <w:jc w:val="left"/>
    </w:pPr>
    <w:rPr>
      <w:sz w:val="18"/>
      <w:szCs w:val="18"/>
    </w:rPr>
  </w:style>
  <w:style w:type="character" w:customStyle="1" w:styleId="style4107">
    <w:name w:val="页脚 字符"/>
    <w:basedOn w:val="style65"/>
    <w:next w:val="style4107"/>
    <w:link w:val="style32"/>
    <w:uiPriority w:val="99"/>
    <w:rPr>
      <w:rFonts w:eastAsia="宋体"/>
      <w:sz w:val="18"/>
      <w:szCs w:val="18"/>
    </w:rPr>
  </w:style>
  <w:style w:type="paragraph" w:styleId="style179">
    <w:name w:val="List Paragraph"/>
    <w:basedOn w:val="style0"/>
    <w:next w:val="style179"/>
    <w:qFormat/>
    <w:uiPriority w:val="34"/>
    <w:pPr>
      <w:ind w:firstLine="420" w:firstLineChars="200"/>
    </w:pPr>
    <w:rPr/>
  </w:style>
</w:styles>
</file>

<file path=word/_rels/document.xml.rels><?xml version="1.0" encoding="UTF-8"?>
<Relationships xmlns="http://schemas.openxmlformats.org/package/2006/relationships"><Relationship Id="rId11" Type="http://schemas.openxmlformats.org/officeDocument/2006/relationships/image" Target="media/image10.jpeg"/><Relationship Id="rId10" Type="http://schemas.openxmlformats.org/officeDocument/2006/relationships/image" Target="media/image9.jpeg"/><Relationship Id="rId13" Type="http://schemas.openxmlformats.org/officeDocument/2006/relationships/styles" Target="styles.xml"/><Relationship Id="rId12" Type="http://schemas.openxmlformats.org/officeDocument/2006/relationships/image" Target="media/image11.jpeg"/><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image" Target="media/image8.jpeg"/><Relationship Id="rId15" Type="http://schemas.openxmlformats.org/officeDocument/2006/relationships/settings" Target="settings.xml"/><Relationship Id="rId14" Type="http://schemas.openxmlformats.org/officeDocument/2006/relationships/fontTable" Target="fontTable.xml"/><Relationship Id="rId16" Type="http://schemas.openxmlformats.org/officeDocument/2006/relationships/theme" Target="theme/theme1.xml"/><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Words>3473</Words>
  <Pages>18</Pages>
  <Characters>3648</Characters>
  <Application>WPS Office</Application>
  <DocSecurity>0</DocSecurity>
  <Paragraphs>80</Paragraphs>
  <ScaleCrop>false</ScaleCrop>
  <LinksUpToDate>false</LinksUpToDate>
  <CharactersWithSpaces>3684</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2022-11-02T03:39:00Z</dcterms:created>
  <dc:creator>zhangq</dc:creator>
  <lastModifiedBy>LIO-AN00m</lastModifiedBy>
  <dcterms:modified xsi:type="dcterms:W3CDTF">2022-11-03T00:34:50Z</dcterms:modified>
  <revision>5</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9a8f6229c66e42d19af007018232b8fd</vt:lpwstr>
  </property>
</Properties>
</file>